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color w:val="000000"/>
          <w:sz w:val="20"/>
          <w:szCs w:val="20"/>
          <w:lang w:eastAsia="pl-PL"/>
        </w:rPr>
        <w:t>Ogłoszenie nr 591892-N-2020 z dnia 2020-10-01 r.</w:t>
      </w:r>
      <w:r w:rsidRPr="008B1AB8">
        <w:rPr>
          <w:rFonts w:ascii="Verdana" w:eastAsia="Times New Roman" w:hAnsi="Verdana" w:cs="Times New Roman"/>
          <w:color w:val="000000"/>
          <w:sz w:val="20"/>
          <w:szCs w:val="20"/>
          <w:lang w:eastAsia="pl-PL"/>
        </w:rPr>
        <w:br/>
      </w:r>
    </w:p>
    <w:p w:rsidR="008B1AB8" w:rsidRPr="008B1AB8" w:rsidRDefault="008B1AB8" w:rsidP="008B1AB8">
      <w:pPr>
        <w:spacing w:after="0" w:line="450" w:lineRule="atLeast"/>
        <w:jc w:val="center"/>
        <w:rPr>
          <w:rFonts w:ascii="Verdana" w:eastAsia="Times New Roman" w:hAnsi="Verdana" w:cs="Times New Roman"/>
          <w:b/>
          <w:bCs/>
          <w:color w:val="000000"/>
          <w:sz w:val="20"/>
          <w:szCs w:val="20"/>
          <w:lang w:eastAsia="pl-PL"/>
        </w:rPr>
      </w:pPr>
      <w:r w:rsidRPr="008B1AB8">
        <w:rPr>
          <w:rFonts w:ascii="Verdana" w:eastAsia="Times New Roman" w:hAnsi="Verdana" w:cs="Times New Roman"/>
          <w:b/>
          <w:bCs/>
          <w:color w:val="000000"/>
          <w:sz w:val="20"/>
          <w:szCs w:val="20"/>
          <w:lang w:eastAsia="pl-PL"/>
        </w:rPr>
        <w:t>Komenda Wojewódzka Policji we Wrocławiu: Dostawa papieru i materiałów biurowych.</w:t>
      </w:r>
      <w:r w:rsidRPr="008B1AB8">
        <w:rPr>
          <w:rFonts w:ascii="Verdana" w:eastAsia="Times New Roman" w:hAnsi="Verdana" w:cs="Times New Roman"/>
          <w:b/>
          <w:bCs/>
          <w:color w:val="000000"/>
          <w:sz w:val="20"/>
          <w:szCs w:val="20"/>
          <w:lang w:eastAsia="pl-PL"/>
        </w:rPr>
        <w:br/>
        <w:t>OGŁOSZENIE O ZAMÓWIENIU - Dostawy</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Zamieszczanie ogłoszenia:</w:t>
      </w:r>
      <w:r w:rsidRPr="008B1AB8">
        <w:rPr>
          <w:rFonts w:ascii="Verdana" w:eastAsia="Times New Roman" w:hAnsi="Verdana" w:cs="Times New Roman"/>
          <w:color w:val="000000"/>
          <w:sz w:val="20"/>
          <w:szCs w:val="20"/>
          <w:lang w:eastAsia="pl-PL"/>
        </w:rPr>
        <w:t> Zamieszczanie obowiązkowe</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Ogłoszenie dotyczy:</w:t>
      </w:r>
      <w:r w:rsidRPr="008B1AB8">
        <w:rPr>
          <w:rFonts w:ascii="Verdana" w:eastAsia="Times New Roman" w:hAnsi="Verdana" w:cs="Times New Roman"/>
          <w:color w:val="000000"/>
          <w:sz w:val="20"/>
          <w:szCs w:val="20"/>
          <w:lang w:eastAsia="pl-PL"/>
        </w:rPr>
        <w:t> Zamówienia publicznego</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Zamówienie dotyczy projektu lub programu współfinansowanego ze środków Unii Europejskiej</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Nie</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Nazwa projektu lub programu</w:t>
      </w:r>
      <w:r w:rsidRPr="008B1AB8">
        <w:rPr>
          <w:rFonts w:ascii="Verdana" w:eastAsia="Times New Roman" w:hAnsi="Verdana" w:cs="Times New Roman"/>
          <w:color w:val="000000"/>
          <w:sz w:val="20"/>
          <w:szCs w:val="20"/>
          <w:lang w:eastAsia="pl-PL"/>
        </w:rPr>
        <w:br/>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Nie</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8B1AB8">
        <w:rPr>
          <w:rFonts w:ascii="Verdana" w:eastAsia="Times New Roman" w:hAnsi="Verdana" w:cs="Times New Roman"/>
          <w:color w:val="000000"/>
          <w:sz w:val="20"/>
          <w:szCs w:val="20"/>
          <w:lang w:eastAsia="pl-PL"/>
        </w:rPr>
        <w:t>Pzp</w:t>
      </w:r>
      <w:proofErr w:type="spellEnd"/>
      <w:r w:rsidRPr="008B1AB8">
        <w:rPr>
          <w:rFonts w:ascii="Verdana" w:eastAsia="Times New Roman" w:hAnsi="Verdana" w:cs="Times New Roman"/>
          <w:color w:val="000000"/>
          <w:sz w:val="20"/>
          <w:szCs w:val="20"/>
          <w:lang w:eastAsia="pl-PL"/>
        </w:rPr>
        <w:t>, nie mniejszy niż 30%, osób zatrudnionych przez zakłady pracy chronionej lub wykonawców albo ich jednostki (w %)</w:t>
      </w:r>
      <w:r w:rsidRPr="008B1AB8">
        <w:rPr>
          <w:rFonts w:ascii="Verdana" w:eastAsia="Times New Roman" w:hAnsi="Verdana" w:cs="Times New Roman"/>
          <w:color w:val="000000"/>
          <w:sz w:val="20"/>
          <w:szCs w:val="20"/>
          <w:lang w:eastAsia="pl-PL"/>
        </w:rPr>
        <w:br/>
      </w:r>
    </w:p>
    <w:p w:rsidR="008B1AB8" w:rsidRPr="008B1AB8" w:rsidRDefault="008B1AB8" w:rsidP="008B1AB8">
      <w:pPr>
        <w:spacing w:after="0" w:line="450" w:lineRule="atLeast"/>
        <w:rPr>
          <w:rFonts w:ascii="Verdana" w:eastAsia="Times New Roman" w:hAnsi="Verdana" w:cs="Times New Roman"/>
          <w:b/>
          <w:bCs/>
          <w:color w:val="000000"/>
          <w:sz w:val="20"/>
          <w:szCs w:val="20"/>
          <w:lang w:eastAsia="pl-PL"/>
        </w:rPr>
      </w:pPr>
      <w:r w:rsidRPr="008B1AB8">
        <w:rPr>
          <w:rFonts w:ascii="Verdana" w:eastAsia="Times New Roman" w:hAnsi="Verdana" w:cs="Times New Roman"/>
          <w:b/>
          <w:bCs/>
          <w:color w:val="000000"/>
          <w:sz w:val="20"/>
          <w:szCs w:val="20"/>
          <w:u w:val="single"/>
          <w:lang w:eastAsia="pl-PL"/>
        </w:rPr>
        <w:t>SEKCJA I: ZAMAWIAJĄCY</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Postępowanie przeprowadza centralny zamawiający</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Nie</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Postępowanie przeprowadza podmiot, któremu zamawiający powierzył/powierzyli przeprowadzenie postępowania</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Nie</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lastRenderedPageBreak/>
        <w:t>Informacje na temat podmiotu któremu zamawiający powierzył/powierzyli prowadzenie postępowania:</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Postępowanie jest przeprowadzane wspólnie przez zamawiających</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Nie</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Postępowanie jest przeprowadzane wspólnie z zamawiającymi z innych państw członkowskich Unii Europejskiej</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Nie</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Informacje dodatkowe:</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I. 1) NAZWA I ADRES: </w:t>
      </w:r>
      <w:r w:rsidRPr="008B1AB8">
        <w:rPr>
          <w:rFonts w:ascii="Verdana" w:eastAsia="Times New Roman" w:hAnsi="Verdana" w:cs="Times New Roman"/>
          <w:color w:val="000000"/>
          <w:sz w:val="20"/>
          <w:szCs w:val="20"/>
          <w:lang w:eastAsia="pl-PL"/>
        </w:rPr>
        <w:t>Komenda Wojewódzka Policji we Wrocławiu, krajowy numer identyfikacyjny 93015621600000, ul. Podwale  31-33 , 50-040  Wrocław, woj. dolnośląskie, państwo Polska, tel. +48713403716, e-mail eliza.sciborska@wr.policja.gov.pl, faks +48717824171.</w:t>
      </w:r>
      <w:r w:rsidRPr="008B1AB8">
        <w:rPr>
          <w:rFonts w:ascii="Verdana" w:eastAsia="Times New Roman" w:hAnsi="Verdana" w:cs="Times New Roman"/>
          <w:color w:val="000000"/>
          <w:sz w:val="20"/>
          <w:szCs w:val="20"/>
          <w:lang w:eastAsia="pl-PL"/>
        </w:rPr>
        <w:br/>
        <w:t>Adres strony internetowej (URL): https://dolnoslaska.policja.gov.pl/</w:t>
      </w:r>
      <w:r w:rsidRPr="008B1AB8">
        <w:rPr>
          <w:rFonts w:ascii="Verdana" w:eastAsia="Times New Roman" w:hAnsi="Verdana" w:cs="Times New Roman"/>
          <w:color w:val="000000"/>
          <w:sz w:val="20"/>
          <w:szCs w:val="20"/>
          <w:lang w:eastAsia="pl-PL"/>
        </w:rPr>
        <w:br/>
        <w:t>Adres profilu nabywcy:</w:t>
      </w:r>
      <w:r w:rsidRPr="008B1AB8">
        <w:rPr>
          <w:rFonts w:ascii="Verdana" w:eastAsia="Times New Roman" w:hAnsi="Verdana" w:cs="Times New Roman"/>
          <w:color w:val="000000"/>
          <w:sz w:val="20"/>
          <w:szCs w:val="20"/>
          <w:lang w:eastAsia="pl-PL"/>
        </w:rPr>
        <w:br/>
        <w:t>Adres strony internetowej pod którym można uzyskać dostęp do narzędzi i urządzeń lub formatów plików, które nie są ogólnie dostępne</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I. 2) RODZAJ ZAMAWIAJĄCEGO: </w:t>
      </w:r>
      <w:r w:rsidRPr="008B1AB8">
        <w:rPr>
          <w:rFonts w:ascii="Verdana" w:eastAsia="Times New Roman" w:hAnsi="Verdana" w:cs="Times New Roman"/>
          <w:color w:val="000000"/>
          <w:sz w:val="20"/>
          <w:szCs w:val="20"/>
          <w:lang w:eastAsia="pl-PL"/>
        </w:rPr>
        <w:t>Administracja rządowa terenowa</w:t>
      </w:r>
      <w:r w:rsidRPr="008B1AB8">
        <w:rPr>
          <w:rFonts w:ascii="Verdana" w:eastAsia="Times New Roman" w:hAnsi="Verdana" w:cs="Times New Roman"/>
          <w:color w:val="000000"/>
          <w:sz w:val="20"/>
          <w:szCs w:val="20"/>
          <w:lang w:eastAsia="pl-PL"/>
        </w:rPr>
        <w:br/>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I.3) WSPÓLNE UDZIELANIE ZAMÓWIENIA </w:t>
      </w:r>
      <w:r w:rsidRPr="008B1AB8">
        <w:rPr>
          <w:rFonts w:ascii="Verdana" w:eastAsia="Times New Roman" w:hAnsi="Verdana" w:cs="Times New Roman"/>
          <w:b/>
          <w:bCs/>
          <w:i/>
          <w:iCs/>
          <w:color w:val="000000"/>
          <w:sz w:val="20"/>
          <w:szCs w:val="20"/>
          <w:lang w:eastAsia="pl-PL"/>
        </w:rPr>
        <w:t>(jeżeli dotyczy)</w:t>
      </w:r>
      <w:r w:rsidRPr="008B1AB8">
        <w:rPr>
          <w:rFonts w:ascii="Verdana" w:eastAsia="Times New Roman" w:hAnsi="Verdana" w:cs="Times New Roman"/>
          <w:b/>
          <w:bCs/>
          <w:color w:val="000000"/>
          <w:sz w:val="20"/>
          <w:szCs w:val="20"/>
          <w:lang w:eastAsia="pl-PL"/>
        </w:rPr>
        <w:t>:</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8B1AB8">
        <w:rPr>
          <w:rFonts w:ascii="Verdana" w:eastAsia="Times New Roman" w:hAnsi="Verdana" w:cs="Times New Roman"/>
          <w:color w:val="000000"/>
          <w:sz w:val="20"/>
          <w:szCs w:val="20"/>
          <w:lang w:eastAsia="pl-PL"/>
        </w:rPr>
        <w:lastRenderedPageBreak/>
        <w:t>przeprowadzenie postępowania odpowiadają pozostali zamawiający, czy zamówienie będzie udzielane przez każdego z zamawiających indywidualnie, czy zamówienie zostanie udzielone w imieniu i na rzecz pozostałych zamawiających):</w:t>
      </w:r>
      <w:r w:rsidRPr="008B1AB8">
        <w:rPr>
          <w:rFonts w:ascii="Verdana" w:eastAsia="Times New Roman" w:hAnsi="Verdana" w:cs="Times New Roman"/>
          <w:color w:val="000000"/>
          <w:sz w:val="20"/>
          <w:szCs w:val="20"/>
          <w:lang w:eastAsia="pl-PL"/>
        </w:rPr>
        <w:br/>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I.4) KOMUNIKACJA:</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Nieograniczony, pełny i bezpośredni dostęp do dokumentów z postępowania można uzyskać pod adresem (URL)</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Tak</w:t>
      </w:r>
      <w:r w:rsidRPr="008B1AB8">
        <w:rPr>
          <w:rFonts w:ascii="Verdana" w:eastAsia="Times New Roman" w:hAnsi="Verdana" w:cs="Times New Roman"/>
          <w:color w:val="000000"/>
          <w:sz w:val="20"/>
          <w:szCs w:val="20"/>
          <w:lang w:eastAsia="pl-PL"/>
        </w:rPr>
        <w:br/>
        <w:t>https://dolnoslaska.policja.gov.pl/</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Adres strony internetowej, na której zamieszczona będzie specyfikacja istotnych warunków zamówienia</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Tak</w:t>
      </w:r>
      <w:r w:rsidRPr="008B1AB8">
        <w:rPr>
          <w:rFonts w:ascii="Verdana" w:eastAsia="Times New Roman" w:hAnsi="Verdana" w:cs="Times New Roman"/>
          <w:color w:val="000000"/>
          <w:sz w:val="20"/>
          <w:szCs w:val="20"/>
          <w:lang w:eastAsia="pl-PL"/>
        </w:rPr>
        <w:br/>
        <w:t>https://dolnoslaska.policja.gov.pl/</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Dostęp do dokumentów z postępowania jest ograniczony - więcej informacji można uzyskać pod adresem</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Nie</w:t>
      </w:r>
      <w:r w:rsidRPr="008B1AB8">
        <w:rPr>
          <w:rFonts w:ascii="Verdana" w:eastAsia="Times New Roman" w:hAnsi="Verdana" w:cs="Times New Roman"/>
          <w:color w:val="000000"/>
          <w:sz w:val="20"/>
          <w:szCs w:val="20"/>
          <w:lang w:eastAsia="pl-PL"/>
        </w:rPr>
        <w:br/>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Oferty lub wnioski o dopuszczenie do udziału w postępowaniu należy przesyłać:</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Elektronicznie</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Nie</w:t>
      </w:r>
      <w:r w:rsidRPr="008B1AB8">
        <w:rPr>
          <w:rFonts w:ascii="Verdana" w:eastAsia="Times New Roman" w:hAnsi="Verdana" w:cs="Times New Roman"/>
          <w:color w:val="000000"/>
          <w:sz w:val="20"/>
          <w:szCs w:val="20"/>
          <w:lang w:eastAsia="pl-PL"/>
        </w:rPr>
        <w:br/>
        <w:t>adres</w:t>
      </w:r>
      <w:r w:rsidRPr="008B1AB8">
        <w:rPr>
          <w:rFonts w:ascii="Verdana" w:eastAsia="Times New Roman" w:hAnsi="Verdana" w:cs="Times New Roman"/>
          <w:color w:val="000000"/>
          <w:sz w:val="20"/>
          <w:szCs w:val="20"/>
          <w:lang w:eastAsia="pl-PL"/>
        </w:rPr>
        <w:br/>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Dopuszczone jest przesłanie ofert lub wniosków o dopuszczenie do udziału w postępowaniu w inny sposób:</w:t>
      </w:r>
      <w:r w:rsidRPr="008B1AB8">
        <w:rPr>
          <w:rFonts w:ascii="Verdana" w:eastAsia="Times New Roman" w:hAnsi="Verdana" w:cs="Times New Roman"/>
          <w:color w:val="000000"/>
          <w:sz w:val="20"/>
          <w:szCs w:val="20"/>
          <w:lang w:eastAsia="pl-PL"/>
        </w:rPr>
        <w:br/>
        <w:t>Nie</w:t>
      </w:r>
      <w:r w:rsidRPr="008B1AB8">
        <w:rPr>
          <w:rFonts w:ascii="Verdana" w:eastAsia="Times New Roman" w:hAnsi="Verdana" w:cs="Times New Roman"/>
          <w:color w:val="000000"/>
          <w:sz w:val="20"/>
          <w:szCs w:val="20"/>
          <w:lang w:eastAsia="pl-PL"/>
        </w:rPr>
        <w:br/>
        <w:t>Inny sposób:</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lastRenderedPageBreak/>
        <w:t>Wymagane jest przesłanie ofert lub wniosków o dopuszczenie do udziału w postępowaniu w inny sposób:</w:t>
      </w:r>
      <w:r w:rsidRPr="008B1AB8">
        <w:rPr>
          <w:rFonts w:ascii="Verdana" w:eastAsia="Times New Roman" w:hAnsi="Verdana" w:cs="Times New Roman"/>
          <w:color w:val="000000"/>
          <w:sz w:val="20"/>
          <w:szCs w:val="20"/>
          <w:lang w:eastAsia="pl-PL"/>
        </w:rPr>
        <w:br/>
        <w:t>Tak</w:t>
      </w:r>
      <w:r w:rsidRPr="008B1AB8">
        <w:rPr>
          <w:rFonts w:ascii="Verdana" w:eastAsia="Times New Roman" w:hAnsi="Verdana" w:cs="Times New Roman"/>
          <w:color w:val="000000"/>
          <w:sz w:val="20"/>
          <w:szCs w:val="20"/>
          <w:lang w:eastAsia="pl-PL"/>
        </w:rPr>
        <w:br/>
        <w:t>Inny sposób:</w:t>
      </w:r>
      <w:r w:rsidRPr="008B1AB8">
        <w:rPr>
          <w:rFonts w:ascii="Verdana" w:eastAsia="Times New Roman" w:hAnsi="Verdana" w:cs="Times New Roman"/>
          <w:color w:val="000000"/>
          <w:sz w:val="20"/>
          <w:szCs w:val="20"/>
          <w:lang w:eastAsia="pl-PL"/>
        </w:rPr>
        <w:br/>
        <w:t>pisemnie, w postaci papierowej</w:t>
      </w:r>
      <w:r w:rsidRPr="008B1AB8">
        <w:rPr>
          <w:rFonts w:ascii="Verdana" w:eastAsia="Times New Roman" w:hAnsi="Verdana" w:cs="Times New Roman"/>
          <w:color w:val="000000"/>
          <w:sz w:val="20"/>
          <w:szCs w:val="20"/>
          <w:lang w:eastAsia="pl-PL"/>
        </w:rPr>
        <w:br/>
        <w:t>Adres:</w:t>
      </w:r>
      <w:r w:rsidRPr="008B1AB8">
        <w:rPr>
          <w:rFonts w:ascii="Verdana" w:eastAsia="Times New Roman" w:hAnsi="Verdana" w:cs="Times New Roman"/>
          <w:color w:val="000000"/>
          <w:sz w:val="20"/>
          <w:szCs w:val="20"/>
          <w:lang w:eastAsia="pl-PL"/>
        </w:rPr>
        <w:br/>
        <w:t>Komenda Wojewódzka Policji we Wrocławiu, Wydział Zamówień Publicznych i Funduszy Pomocowych, ul. Podwale 31-33, 50-040 Wrocław</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Komunikacja elektroniczna wymaga korzystania z narzędzi i urządzeń lub formatów plików, które nie są ogólnie dostępne</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Nie</w:t>
      </w:r>
      <w:r w:rsidRPr="008B1AB8">
        <w:rPr>
          <w:rFonts w:ascii="Verdana" w:eastAsia="Times New Roman" w:hAnsi="Verdana" w:cs="Times New Roman"/>
          <w:color w:val="000000"/>
          <w:sz w:val="20"/>
          <w:szCs w:val="20"/>
          <w:lang w:eastAsia="pl-PL"/>
        </w:rPr>
        <w:br/>
        <w:t>Nieograniczony, pełny, bezpośredni i bezpłatny dostęp do tych narzędzi można uzyskać pod adresem: (URL)</w:t>
      </w:r>
      <w:r w:rsidRPr="008B1AB8">
        <w:rPr>
          <w:rFonts w:ascii="Verdana" w:eastAsia="Times New Roman" w:hAnsi="Verdana" w:cs="Times New Roman"/>
          <w:color w:val="000000"/>
          <w:sz w:val="20"/>
          <w:szCs w:val="20"/>
          <w:lang w:eastAsia="pl-PL"/>
        </w:rPr>
        <w:br/>
      </w:r>
    </w:p>
    <w:p w:rsidR="008B1AB8" w:rsidRPr="008B1AB8" w:rsidRDefault="008B1AB8" w:rsidP="008B1AB8">
      <w:pPr>
        <w:spacing w:after="0" w:line="450" w:lineRule="atLeast"/>
        <w:rPr>
          <w:rFonts w:ascii="Verdana" w:eastAsia="Times New Roman" w:hAnsi="Verdana" w:cs="Times New Roman"/>
          <w:b/>
          <w:bCs/>
          <w:color w:val="000000"/>
          <w:sz w:val="20"/>
          <w:szCs w:val="20"/>
          <w:lang w:eastAsia="pl-PL"/>
        </w:rPr>
      </w:pPr>
      <w:r w:rsidRPr="008B1AB8">
        <w:rPr>
          <w:rFonts w:ascii="Verdana" w:eastAsia="Times New Roman" w:hAnsi="Verdana" w:cs="Times New Roman"/>
          <w:b/>
          <w:bCs/>
          <w:color w:val="000000"/>
          <w:sz w:val="20"/>
          <w:szCs w:val="20"/>
          <w:u w:val="single"/>
          <w:lang w:eastAsia="pl-PL"/>
        </w:rPr>
        <w:t>SEKCJA II: PRZEDMIOT ZAMÓWIENIA</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II.1) Nazwa nadana zamówieniu przez zamawiającego: </w:t>
      </w:r>
      <w:r w:rsidRPr="008B1AB8">
        <w:rPr>
          <w:rFonts w:ascii="Verdana" w:eastAsia="Times New Roman" w:hAnsi="Verdana" w:cs="Times New Roman"/>
          <w:color w:val="000000"/>
          <w:sz w:val="20"/>
          <w:szCs w:val="20"/>
          <w:lang w:eastAsia="pl-PL"/>
        </w:rPr>
        <w:t>Dostawa papieru i materiałów biurowych.</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Numer referencyjny: </w:t>
      </w:r>
      <w:r w:rsidRPr="008B1AB8">
        <w:rPr>
          <w:rFonts w:ascii="Verdana" w:eastAsia="Times New Roman" w:hAnsi="Verdana" w:cs="Times New Roman"/>
          <w:color w:val="000000"/>
          <w:sz w:val="20"/>
          <w:szCs w:val="20"/>
          <w:lang w:eastAsia="pl-PL"/>
        </w:rPr>
        <w:t>PU-2380-146-004-117/ML</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Przed wszczęciem postępowania o udzielenie zamówienia przeprowadzono dialog techniczny</w:t>
      </w:r>
    </w:p>
    <w:p w:rsidR="008B1AB8" w:rsidRPr="008B1AB8" w:rsidRDefault="008B1AB8" w:rsidP="008B1AB8">
      <w:pPr>
        <w:spacing w:after="0" w:line="450" w:lineRule="atLeast"/>
        <w:jc w:val="both"/>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Nie</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II.2) Rodzaj zamówienia: </w:t>
      </w:r>
      <w:r w:rsidRPr="008B1AB8">
        <w:rPr>
          <w:rFonts w:ascii="Verdana" w:eastAsia="Times New Roman" w:hAnsi="Verdana" w:cs="Times New Roman"/>
          <w:color w:val="000000"/>
          <w:sz w:val="20"/>
          <w:szCs w:val="20"/>
          <w:lang w:eastAsia="pl-PL"/>
        </w:rPr>
        <w:t>Dostawy</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II.3) Informacja o możliwości składania ofert częściowych</w:t>
      </w:r>
      <w:r w:rsidRPr="008B1AB8">
        <w:rPr>
          <w:rFonts w:ascii="Verdana" w:eastAsia="Times New Roman" w:hAnsi="Verdana" w:cs="Times New Roman"/>
          <w:color w:val="000000"/>
          <w:sz w:val="20"/>
          <w:szCs w:val="20"/>
          <w:lang w:eastAsia="pl-PL"/>
        </w:rPr>
        <w:br/>
        <w:t>Zamówienie podzielone jest na części:</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Tak</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Oferty lub wnioski o dopuszczenie do udziału w postępowaniu można składać w odniesieniu do:</w:t>
      </w:r>
      <w:r w:rsidRPr="008B1AB8">
        <w:rPr>
          <w:rFonts w:ascii="Verdana" w:eastAsia="Times New Roman" w:hAnsi="Verdana" w:cs="Times New Roman"/>
          <w:color w:val="000000"/>
          <w:sz w:val="20"/>
          <w:szCs w:val="20"/>
          <w:lang w:eastAsia="pl-PL"/>
        </w:rPr>
        <w:br/>
        <w:t>wszystkich części</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lastRenderedPageBreak/>
        <w:t>Zamawiający zastrzega sobie prawo do udzielenia łącznie następujących części lub grup części:</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Maksymalna liczba części zamówienia, na które może zostać udzielone zamówienie jednemu wykonawcy:</w:t>
      </w:r>
      <w:r w:rsidRPr="008B1AB8">
        <w:rPr>
          <w:rFonts w:ascii="Verdana" w:eastAsia="Times New Roman" w:hAnsi="Verdana" w:cs="Times New Roman"/>
          <w:color w:val="000000"/>
          <w:sz w:val="20"/>
          <w:szCs w:val="20"/>
          <w:lang w:eastAsia="pl-PL"/>
        </w:rPr>
        <w:br/>
        <w:t>2</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II.4) Krótki opis przedmiotu zamówienia </w:t>
      </w:r>
      <w:r w:rsidRPr="008B1AB8">
        <w:rPr>
          <w:rFonts w:ascii="Verdana" w:eastAsia="Times New Roman" w:hAnsi="Verdana" w:cs="Times New Roman"/>
          <w:i/>
          <w:iCs/>
          <w:color w:val="000000"/>
          <w:sz w:val="20"/>
          <w:szCs w:val="20"/>
          <w:lang w:eastAsia="pl-PL"/>
        </w:rPr>
        <w:t>(wielkość, zakres, rodzaj i ilość dostaw, usług lub robót budowlanych lub określenie zapotrzebowania i wymagań )</w:t>
      </w:r>
      <w:r w:rsidRPr="008B1AB8">
        <w:rPr>
          <w:rFonts w:ascii="Verdana" w:eastAsia="Times New Roman" w:hAnsi="Verdana" w:cs="Times New Roman"/>
          <w:b/>
          <w:bCs/>
          <w:color w:val="000000"/>
          <w:sz w:val="20"/>
          <w:szCs w:val="20"/>
          <w:lang w:eastAsia="pl-PL"/>
        </w:rPr>
        <w:t> a w przypadku partnerstwa innowacyjnego - określenie zapotrzebowania na innowacyjny produkt, usługę lub roboty budowlane: </w:t>
      </w:r>
      <w:r w:rsidRPr="008B1AB8">
        <w:rPr>
          <w:rFonts w:ascii="Verdana" w:eastAsia="Times New Roman" w:hAnsi="Verdana" w:cs="Times New Roman"/>
          <w:color w:val="000000"/>
          <w:sz w:val="20"/>
          <w:szCs w:val="20"/>
          <w:lang w:eastAsia="pl-PL"/>
        </w:rPr>
        <w:t>1. Przedmiotem zamówienia jest dostawa papieru i materiałów biurowych. 2. Dostawa obejmuje papier i materiały biurowe wskazane w załączniku numer 1.1 i 1.2 do SIWZ oraz spełniające niżej wymienione wymagania: a) wolne od wad fizycznych i prawnych, b) fabrycznie nowe. 3. Postępowanie, którego dotyczy niniejszy dokument zostało podzielone na 2 części: 3.1. Część 1 – dostawa papieru i materiałów biurowych dla KPP Lubin w ilościach i rodzaju określonym w załączniku numer 1.1 do SIWZ, 3.2. Część 2 – dostawa papieru i materiałów biurowych dla KPP Polkowice w ilościach i rodzaju określonym w załączniku numer 1.2 do SIWZ, Wykonawca może złożyć ofertę w jednej lub obu częściach postępowania. Maksymalna ilość części, w której Wykonawca może złożyć ofertę: 2. Wykonawca zobowiązany jest złożyć ofertę na cały asortyment objęty przedmiotem dostawy w danej części postępowania. 4. Dostępność dla osób niepełnosprawnych. Zamawiający uwzględnił w opisie przedmiotu zamówienia wymagane cechy produktu, w tym dostosowanie do potrzeb wszystkich użytkowników. Brak jest specyficznych wymagań w zakresie dostępności opisanego przedmiotu zamówienia dla osób niepełnosprawnych. Miejsce dostawy: Część 1 postępowania: Komenda Powiatowa Policji w Lubinie, ul. Traugutta 3, 59-300 Lubin. Część 2 postępowania: Komenda Powiatowa Policji w Polkowicach, ul. Legnicka 15, 59-100 Polkowice.</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lastRenderedPageBreak/>
        <w:t>II.5) Główny kod CPV: </w:t>
      </w:r>
      <w:r w:rsidRPr="008B1AB8">
        <w:rPr>
          <w:rFonts w:ascii="Verdana" w:eastAsia="Times New Roman" w:hAnsi="Verdana" w:cs="Times New Roman"/>
          <w:color w:val="000000"/>
          <w:sz w:val="20"/>
          <w:szCs w:val="20"/>
          <w:lang w:eastAsia="pl-PL"/>
        </w:rPr>
        <w:t>30197630-1</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6"/>
      </w:tblGrid>
      <w:tr w:rsidR="008B1AB8" w:rsidRPr="008B1AB8" w:rsidTr="008B1AB8">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Kod CPV</w:t>
            </w:r>
          </w:p>
        </w:tc>
      </w:tr>
      <w:tr w:rsidR="008B1AB8" w:rsidRPr="008B1AB8" w:rsidTr="008B1AB8">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30197220-4</w:t>
            </w:r>
          </w:p>
        </w:tc>
      </w:tr>
      <w:tr w:rsidR="008B1AB8" w:rsidRPr="008B1AB8" w:rsidTr="008B1AB8">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30192150-7</w:t>
            </w:r>
          </w:p>
        </w:tc>
      </w:tr>
      <w:tr w:rsidR="008B1AB8" w:rsidRPr="008B1AB8" w:rsidTr="008B1AB8">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30199230-1</w:t>
            </w:r>
          </w:p>
        </w:tc>
      </w:tr>
      <w:tr w:rsidR="008B1AB8" w:rsidRPr="008B1AB8" w:rsidTr="008B1AB8">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30192130-1</w:t>
            </w:r>
          </w:p>
        </w:tc>
      </w:tr>
      <w:tr w:rsidR="008B1AB8" w:rsidRPr="008B1AB8" w:rsidTr="008B1AB8">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30197642-8</w:t>
            </w:r>
          </w:p>
        </w:tc>
      </w:tr>
      <w:tr w:rsidR="008B1AB8" w:rsidRPr="008B1AB8" w:rsidTr="008B1AB8">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30197644-2</w:t>
            </w:r>
          </w:p>
        </w:tc>
      </w:tr>
      <w:tr w:rsidR="008B1AB8" w:rsidRPr="008B1AB8" w:rsidTr="008B1AB8">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18930000-7</w:t>
            </w:r>
          </w:p>
        </w:tc>
      </w:tr>
    </w:tbl>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II.6) Całkowita wartość zamówienia </w:t>
      </w:r>
      <w:r w:rsidRPr="008B1AB8">
        <w:rPr>
          <w:rFonts w:ascii="Verdana" w:eastAsia="Times New Roman" w:hAnsi="Verdana" w:cs="Times New Roman"/>
          <w:i/>
          <w:iCs/>
          <w:color w:val="000000"/>
          <w:sz w:val="20"/>
          <w:szCs w:val="20"/>
          <w:lang w:eastAsia="pl-PL"/>
        </w:rPr>
        <w:t>(jeżeli zamawiający podaje informacje o wartości zamówienia)</w:t>
      </w:r>
      <w:r w:rsidRPr="008B1AB8">
        <w:rPr>
          <w:rFonts w:ascii="Verdana" w:eastAsia="Times New Roman" w:hAnsi="Verdana" w:cs="Times New Roman"/>
          <w:color w:val="000000"/>
          <w:sz w:val="20"/>
          <w:szCs w:val="20"/>
          <w:lang w:eastAsia="pl-PL"/>
        </w:rPr>
        <w:t>:</w:t>
      </w:r>
      <w:r w:rsidRPr="008B1AB8">
        <w:rPr>
          <w:rFonts w:ascii="Verdana" w:eastAsia="Times New Roman" w:hAnsi="Verdana" w:cs="Times New Roman"/>
          <w:color w:val="000000"/>
          <w:sz w:val="20"/>
          <w:szCs w:val="20"/>
          <w:lang w:eastAsia="pl-PL"/>
        </w:rPr>
        <w:br/>
        <w:t>Wartość bez VAT:</w:t>
      </w:r>
      <w:r w:rsidRPr="008B1AB8">
        <w:rPr>
          <w:rFonts w:ascii="Verdana" w:eastAsia="Times New Roman" w:hAnsi="Verdana" w:cs="Times New Roman"/>
          <w:color w:val="000000"/>
          <w:sz w:val="20"/>
          <w:szCs w:val="20"/>
          <w:lang w:eastAsia="pl-PL"/>
        </w:rPr>
        <w:br/>
        <w:t>Waluta:</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 xml:space="preserve">II.7) Czy przewiduje się udzielenie zamówień, o których mowa w art. 67 ust. 1 pkt 6 i 7 lub w art. 134 ust. 6 pkt 3 ustawy </w:t>
      </w:r>
      <w:proofErr w:type="spellStart"/>
      <w:r w:rsidRPr="008B1AB8">
        <w:rPr>
          <w:rFonts w:ascii="Verdana" w:eastAsia="Times New Roman" w:hAnsi="Verdana" w:cs="Times New Roman"/>
          <w:b/>
          <w:bCs/>
          <w:color w:val="000000"/>
          <w:sz w:val="20"/>
          <w:szCs w:val="20"/>
          <w:lang w:eastAsia="pl-PL"/>
        </w:rPr>
        <w:t>Pzp</w:t>
      </w:r>
      <w:proofErr w:type="spellEnd"/>
      <w:r w:rsidRPr="008B1AB8">
        <w:rPr>
          <w:rFonts w:ascii="Verdana" w:eastAsia="Times New Roman" w:hAnsi="Verdana" w:cs="Times New Roman"/>
          <w:b/>
          <w:bCs/>
          <w:color w:val="000000"/>
          <w:sz w:val="20"/>
          <w:szCs w:val="20"/>
          <w:lang w:eastAsia="pl-PL"/>
        </w:rPr>
        <w:t>: </w:t>
      </w:r>
      <w:r w:rsidRPr="008B1AB8">
        <w:rPr>
          <w:rFonts w:ascii="Verdana" w:eastAsia="Times New Roman" w:hAnsi="Verdana" w:cs="Times New Roman"/>
          <w:color w:val="000000"/>
          <w:sz w:val="20"/>
          <w:szCs w:val="20"/>
          <w:lang w:eastAsia="pl-PL"/>
        </w:rPr>
        <w:t>Nie</w:t>
      </w:r>
      <w:r w:rsidRPr="008B1AB8">
        <w:rPr>
          <w:rFonts w:ascii="Verdana" w:eastAsia="Times New Roman" w:hAnsi="Verdana"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8B1AB8">
        <w:rPr>
          <w:rFonts w:ascii="Verdana" w:eastAsia="Times New Roman" w:hAnsi="Verdana" w:cs="Times New Roman"/>
          <w:color w:val="000000"/>
          <w:sz w:val="20"/>
          <w:szCs w:val="20"/>
          <w:lang w:eastAsia="pl-PL"/>
        </w:rPr>
        <w:t>Pzp</w:t>
      </w:r>
      <w:proofErr w:type="spellEnd"/>
      <w:r w:rsidRPr="008B1AB8">
        <w:rPr>
          <w:rFonts w:ascii="Verdana" w:eastAsia="Times New Roman" w:hAnsi="Verdana" w:cs="Times New Roman"/>
          <w:color w:val="000000"/>
          <w:sz w:val="20"/>
          <w:szCs w:val="20"/>
          <w:lang w:eastAsia="pl-PL"/>
        </w:rPr>
        <w:t>:</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8B1AB8">
        <w:rPr>
          <w:rFonts w:ascii="Verdana" w:eastAsia="Times New Roman" w:hAnsi="Verdana" w:cs="Times New Roman"/>
          <w:color w:val="000000"/>
          <w:sz w:val="20"/>
          <w:szCs w:val="20"/>
          <w:lang w:eastAsia="pl-PL"/>
        </w:rPr>
        <w:br/>
        <w:t>miesiącach:   </w:t>
      </w:r>
      <w:r w:rsidRPr="008B1AB8">
        <w:rPr>
          <w:rFonts w:ascii="Verdana" w:eastAsia="Times New Roman" w:hAnsi="Verdana" w:cs="Times New Roman"/>
          <w:i/>
          <w:iCs/>
          <w:color w:val="000000"/>
          <w:sz w:val="20"/>
          <w:szCs w:val="20"/>
          <w:lang w:eastAsia="pl-PL"/>
        </w:rPr>
        <w:t> lub </w:t>
      </w:r>
      <w:r w:rsidRPr="008B1AB8">
        <w:rPr>
          <w:rFonts w:ascii="Verdana" w:eastAsia="Times New Roman" w:hAnsi="Verdana" w:cs="Times New Roman"/>
          <w:b/>
          <w:bCs/>
          <w:color w:val="000000"/>
          <w:sz w:val="20"/>
          <w:szCs w:val="20"/>
          <w:lang w:eastAsia="pl-PL"/>
        </w:rPr>
        <w:t>dniach:</w:t>
      </w:r>
      <w:r w:rsidRPr="008B1AB8">
        <w:rPr>
          <w:rFonts w:ascii="Verdana" w:eastAsia="Times New Roman" w:hAnsi="Verdana" w:cs="Times New Roman"/>
          <w:color w:val="000000"/>
          <w:sz w:val="20"/>
          <w:szCs w:val="20"/>
          <w:lang w:eastAsia="pl-PL"/>
        </w:rPr>
        <w:t> 7</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i/>
          <w:iCs/>
          <w:color w:val="000000"/>
          <w:sz w:val="20"/>
          <w:szCs w:val="20"/>
          <w:lang w:eastAsia="pl-PL"/>
        </w:rPr>
        <w:t>lub</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data rozpoczęcia: </w:t>
      </w:r>
      <w:r w:rsidRPr="008B1AB8">
        <w:rPr>
          <w:rFonts w:ascii="Verdana" w:eastAsia="Times New Roman" w:hAnsi="Verdana" w:cs="Times New Roman"/>
          <w:color w:val="000000"/>
          <w:sz w:val="20"/>
          <w:szCs w:val="20"/>
          <w:lang w:eastAsia="pl-PL"/>
        </w:rPr>
        <w:t> </w:t>
      </w:r>
      <w:r w:rsidRPr="008B1AB8">
        <w:rPr>
          <w:rFonts w:ascii="Verdana" w:eastAsia="Times New Roman" w:hAnsi="Verdana" w:cs="Times New Roman"/>
          <w:i/>
          <w:iCs/>
          <w:color w:val="000000"/>
          <w:sz w:val="20"/>
          <w:szCs w:val="20"/>
          <w:lang w:eastAsia="pl-PL"/>
        </w:rPr>
        <w:t> lub </w:t>
      </w:r>
      <w:r w:rsidRPr="008B1AB8">
        <w:rPr>
          <w:rFonts w:ascii="Verdana" w:eastAsia="Times New Roman" w:hAnsi="Verdana" w:cs="Times New Roman"/>
          <w:b/>
          <w:bCs/>
          <w:color w:val="000000"/>
          <w:sz w:val="20"/>
          <w:szCs w:val="20"/>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22"/>
        <w:gridCol w:w="1576"/>
        <w:gridCol w:w="1739"/>
        <w:gridCol w:w="1795"/>
      </w:tblGrid>
      <w:tr w:rsidR="008B1AB8" w:rsidRPr="008B1AB8" w:rsidTr="008B1AB8">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Data zakończenia</w:t>
            </w:r>
          </w:p>
        </w:tc>
      </w:tr>
      <w:tr w:rsidR="008B1AB8" w:rsidRPr="008B1AB8" w:rsidTr="008B1AB8">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p>
        </w:tc>
      </w:tr>
    </w:tbl>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lastRenderedPageBreak/>
        <w:br/>
      </w:r>
      <w:r w:rsidRPr="008B1AB8">
        <w:rPr>
          <w:rFonts w:ascii="Verdana" w:eastAsia="Times New Roman" w:hAnsi="Verdana" w:cs="Times New Roman"/>
          <w:b/>
          <w:bCs/>
          <w:color w:val="000000"/>
          <w:sz w:val="20"/>
          <w:szCs w:val="20"/>
          <w:lang w:eastAsia="pl-PL"/>
        </w:rPr>
        <w:t>II.9) Informacje dodatkowe: </w:t>
      </w:r>
      <w:r w:rsidRPr="008B1AB8">
        <w:rPr>
          <w:rFonts w:ascii="Verdana" w:eastAsia="Times New Roman" w:hAnsi="Verdana" w:cs="Times New Roman"/>
          <w:color w:val="000000"/>
          <w:sz w:val="20"/>
          <w:szCs w:val="20"/>
          <w:lang w:eastAsia="pl-PL"/>
        </w:rPr>
        <w:t>Klauzula informacyjna RODO została opisana w Rozdziale I pkt 3.4 SIWZ. Zamawiający wymaga zrealizowania dostawy w terminie 7 dni roboczych (bez sobót i dni ustawowo wolnych od pracy) od daty podpisania umowy.</w:t>
      </w:r>
    </w:p>
    <w:p w:rsidR="008B1AB8" w:rsidRPr="008B1AB8" w:rsidRDefault="008B1AB8" w:rsidP="008B1AB8">
      <w:pPr>
        <w:spacing w:after="0" w:line="450" w:lineRule="atLeast"/>
        <w:rPr>
          <w:rFonts w:ascii="Verdana" w:eastAsia="Times New Roman" w:hAnsi="Verdana" w:cs="Times New Roman"/>
          <w:b/>
          <w:bCs/>
          <w:color w:val="000000"/>
          <w:sz w:val="20"/>
          <w:szCs w:val="20"/>
          <w:lang w:eastAsia="pl-PL"/>
        </w:rPr>
      </w:pPr>
      <w:r w:rsidRPr="008B1AB8">
        <w:rPr>
          <w:rFonts w:ascii="Verdana" w:eastAsia="Times New Roman" w:hAnsi="Verdana" w:cs="Times New Roman"/>
          <w:b/>
          <w:bCs/>
          <w:color w:val="000000"/>
          <w:sz w:val="20"/>
          <w:szCs w:val="20"/>
          <w:u w:val="single"/>
          <w:lang w:eastAsia="pl-PL"/>
        </w:rPr>
        <w:t>SEKCJA III: INFORMACJE O CHARAKTERZE PRAWNYM, EKONOMICZNYM, FINANSOWYM I TECHNICZNYM</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III.1) WARUNKI UDZIAŁU W POSTĘPOWANIU</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III.1.1) Kompetencje lub uprawnienia do prowadzenia określonej działalności zawodowej, o ile wynika to z odrębnych przepisów</w:t>
      </w:r>
      <w:r w:rsidRPr="008B1AB8">
        <w:rPr>
          <w:rFonts w:ascii="Verdana" w:eastAsia="Times New Roman" w:hAnsi="Verdana" w:cs="Times New Roman"/>
          <w:color w:val="000000"/>
          <w:sz w:val="20"/>
          <w:szCs w:val="20"/>
          <w:lang w:eastAsia="pl-PL"/>
        </w:rPr>
        <w:br/>
        <w:t>Określenie warunków: Zamawiający nie określił warunku.</w:t>
      </w:r>
      <w:r w:rsidRPr="008B1AB8">
        <w:rPr>
          <w:rFonts w:ascii="Verdana" w:eastAsia="Times New Roman" w:hAnsi="Verdana" w:cs="Times New Roman"/>
          <w:color w:val="000000"/>
          <w:sz w:val="20"/>
          <w:szCs w:val="20"/>
          <w:lang w:eastAsia="pl-PL"/>
        </w:rPr>
        <w:br/>
        <w:t>Informacje dodatkowe</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III.1.2) Sytuacja finansowa lub ekonomiczna</w:t>
      </w:r>
      <w:r w:rsidRPr="008B1AB8">
        <w:rPr>
          <w:rFonts w:ascii="Verdana" w:eastAsia="Times New Roman" w:hAnsi="Verdana" w:cs="Times New Roman"/>
          <w:color w:val="000000"/>
          <w:sz w:val="20"/>
          <w:szCs w:val="20"/>
          <w:lang w:eastAsia="pl-PL"/>
        </w:rPr>
        <w:br/>
        <w:t>Określenie warunków: Zamawiający nie określił warunku.</w:t>
      </w:r>
      <w:r w:rsidRPr="008B1AB8">
        <w:rPr>
          <w:rFonts w:ascii="Verdana" w:eastAsia="Times New Roman" w:hAnsi="Verdana" w:cs="Times New Roman"/>
          <w:color w:val="000000"/>
          <w:sz w:val="20"/>
          <w:szCs w:val="20"/>
          <w:lang w:eastAsia="pl-PL"/>
        </w:rPr>
        <w:br/>
        <w:t>Informacje dodatkowe</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III.1.3) Zdolność techniczna lub zawodowa</w:t>
      </w:r>
      <w:r w:rsidRPr="008B1AB8">
        <w:rPr>
          <w:rFonts w:ascii="Verdana" w:eastAsia="Times New Roman" w:hAnsi="Verdana" w:cs="Times New Roman"/>
          <w:color w:val="000000"/>
          <w:sz w:val="20"/>
          <w:szCs w:val="20"/>
          <w:lang w:eastAsia="pl-PL"/>
        </w:rPr>
        <w:br/>
        <w:t>Określenie warunków: Zamawiający nie określił warunku.</w:t>
      </w:r>
      <w:r w:rsidRPr="008B1AB8">
        <w:rPr>
          <w:rFonts w:ascii="Verdana" w:eastAsia="Times New Roman" w:hAnsi="Verdana"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8B1AB8">
        <w:rPr>
          <w:rFonts w:ascii="Verdana" w:eastAsia="Times New Roman" w:hAnsi="Verdana" w:cs="Times New Roman"/>
          <w:color w:val="000000"/>
          <w:sz w:val="20"/>
          <w:szCs w:val="20"/>
          <w:lang w:eastAsia="pl-PL"/>
        </w:rPr>
        <w:br/>
        <w:t xml:space="preserve">Informacje dodatkowe: 1. Zamawiający informuje, że w niniejszym postępowaniu będzie stosował tzw. procedurę odwróconą, uregulowaną w art. 24 aa ustawy </w:t>
      </w:r>
      <w:proofErr w:type="spellStart"/>
      <w:r w:rsidRPr="008B1AB8">
        <w:rPr>
          <w:rFonts w:ascii="Verdana" w:eastAsia="Times New Roman" w:hAnsi="Verdana" w:cs="Times New Roman"/>
          <w:color w:val="000000"/>
          <w:sz w:val="20"/>
          <w:szCs w:val="20"/>
          <w:lang w:eastAsia="pl-PL"/>
        </w:rPr>
        <w:t>Pzp</w:t>
      </w:r>
      <w:proofErr w:type="spellEnd"/>
      <w:r w:rsidRPr="008B1AB8">
        <w:rPr>
          <w:rFonts w:ascii="Verdana" w:eastAsia="Times New Roman" w:hAnsi="Verdana" w:cs="Times New Roman"/>
          <w:color w:val="000000"/>
          <w:sz w:val="20"/>
          <w:szCs w:val="20"/>
          <w:lang w:eastAsia="pl-PL"/>
        </w:rPr>
        <w:t xml:space="preserve">, tzn. najpierw dokona oceny ofert, a następnie zbada, czy wykonawca, którego oferta została oceniona jako najkorzystniejsza (najwyżej oceniona zgodnie z kryteriami oceny ofert) nie podlega wykluczeniu. 2. Wszyscy wykonawcy składają do oferty oświadczenie o braku podstaw do wykluczenia, w zakresie określonym przez Zamawiającego, jednakże ocena wstępna (dokonywana na podstawie tego oświadczenia) braku podstaw do wykluczenia dokonywana będzie wyłącznie w odniesieniu do Wykonawcy, którego oferta została oceniona jako najkorzystniejsza. Ocena ta będzie stanowić wstępne potwierdzenie, że wykonawca nie podlega wykluczeniu oraz spełnia warunki udziału w postępowaniu. 3. Korzystając z przepisów art. 26 ust. 2 ustawy </w:t>
      </w:r>
      <w:proofErr w:type="spellStart"/>
      <w:r w:rsidRPr="008B1AB8">
        <w:rPr>
          <w:rFonts w:ascii="Verdana" w:eastAsia="Times New Roman" w:hAnsi="Verdana" w:cs="Times New Roman"/>
          <w:color w:val="000000"/>
          <w:sz w:val="20"/>
          <w:szCs w:val="20"/>
          <w:lang w:eastAsia="pl-PL"/>
        </w:rPr>
        <w:t>Pzp</w:t>
      </w:r>
      <w:proofErr w:type="spellEnd"/>
      <w:r w:rsidRPr="008B1AB8">
        <w:rPr>
          <w:rFonts w:ascii="Verdana" w:eastAsia="Times New Roman" w:hAnsi="Verdana" w:cs="Times New Roman"/>
          <w:color w:val="000000"/>
          <w:sz w:val="20"/>
          <w:szCs w:val="20"/>
          <w:lang w:eastAsia="pl-PL"/>
        </w:rPr>
        <w:t xml:space="preserve"> Zamawiający przed udzieleniem </w:t>
      </w:r>
      <w:r w:rsidRPr="008B1AB8">
        <w:rPr>
          <w:rFonts w:ascii="Verdana" w:eastAsia="Times New Roman" w:hAnsi="Verdana" w:cs="Times New Roman"/>
          <w:color w:val="000000"/>
          <w:sz w:val="20"/>
          <w:szCs w:val="20"/>
          <w:lang w:eastAsia="pl-PL"/>
        </w:rPr>
        <w:lastRenderedPageBreak/>
        <w:t>zamówienia nie wymaga od wykonawcy, którego oferta została najwyżej oceniona złożenia dokumentów potwierdzających brak podstaw do wykluczenia. Dla wykonawcy, którego oferta została najwyżej oceniona wstępna ocena braku podstaw do wykluczenia będzie jednocześnie oceną ostateczną.</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III.2) PODSTAWY WYKLUCZENIA</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 xml:space="preserve">III.2.1) Podstawy wykluczenia określone w art. 24 ust. 1 ustawy </w:t>
      </w:r>
      <w:proofErr w:type="spellStart"/>
      <w:r w:rsidRPr="008B1AB8">
        <w:rPr>
          <w:rFonts w:ascii="Verdana" w:eastAsia="Times New Roman" w:hAnsi="Verdana" w:cs="Times New Roman"/>
          <w:b/>
          <w:bCs/>
          <w:color w:val="000000"/>
          <w:sz w:val="20"/>
          <w:szCs w:val="20"/>
          <w:lang w:eastAsia="pl-PL"/>
        </w:rPr>
        <w:t>Pzp</w:t>
      </w:r>
      <w:proofErr w:type="spellEnd"/>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 xml:space="preserve">III.2.2) Zamawiający przewiduje wykluczenie wykonawcy na podstawie art. 24 ust. 5 ustawy </w:t>
      </w:r>
      <w:proofErr w:type="spellStart"/>
      <w:r w:rsidRPr="008B1AB8">
        <w:rPr>
          <w:rFonts w:ascii="Verdana" w:eastAsia="Times New Roman" w:hAnsi="Verdana" w:cs="Times New Roman"/>
          <w:b/>
          <w:bCs/>
          <w:color w:val="000000"/>
          <w:sz w:val="20"/>
          <w:szCs w:val="20"/>
          <w:lang w:eastAsia="pl-PL"/>
        </w:rPr>
        <w:t>Pzp</w:t>
      </w:r>
      <w:proofErr w:type="spellEnd"/>
      <w:r w:rsidRPr="008B1AB8">
        <w:rPr>
          <w:rFonts w:ascii="Verdana" w:eastAsia="Times New Roman" w:hAnsi="Verdana" w:cs="Times New Roman"/>
          <w:color w:val="000000"/>
          <w:sz w:val="20"/>
          <w:szCs w:val="20"/>
          <w:lang w:eastAsia="pl-PL"/>
        </w:rPr>
        <w:t> Nie Zamawiający przewiduje następujące fakultatywne podstawy wykluczenia:</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Oświadczenie o niepodleganiu wykluczeniu oraz spełnianiu warunków udziału w postępowaniu</w:t>
      </w:r>
      <w:r w:rsidRPr="008B1AB8">
        <w:rPr>
          <w:rFonts w:ascii="Verdana" w:eastAsia="Times New Roman" w:hAnsi="Verdana" w:cs="Times New Roman"/>
          <w:color w:val="000000"/>
          <w:sz w:val="20"/>
          <w:szCs w:val="20"/>
          <w:lang w:eastAsia="pl-PL"/>
        </w:rPr>
        <w:br/>
        <w:t>Tak</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Oświadczenie o spełnianiu kryteriów selekcji</w:t>
      </w:r>
      <w:r w:rsidRPr="008B1AB8">
        <w:rPr>
          <w:rFonts w:ascii="Verdana" w:eastAsia="Times New Roman" w:hAnsi="Verdana" w:cs="Times New Roman"/>
          <w:color w:val="000000"/>
          <w:sz w:val="20"/>
          <w:szCs w:val="20"/>
          <w:lang w:eastAsia="pl-PL"/>
        </w:rPr>
        <w:br/>
        <w:t>Nie</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 xml:space="preserve">Na podstawie art. 24 ust. 11 ustawy Prawo zamówień publicznych Wykonawca (w przypadku wykonawców wspólnie ubiegających się o udzielenie zamówienia – każdy z </w:t>
      </w:r>
      <w:r w:rsidRPr="008B1AB8">
        <w:rPr>
          <w:rFonts w:ascii="Verdana" w:eastAsia="Times New Roman" w:hAnsi="Verdana" w:cs="Times New Roman"/>
          <w:color w:val="000000"/>
          <w:sz w:val="20"/>
          <w:szCs w:val="20"/>
          <w:lang w:eastAsia="pl-PL"/>
        </w:rPr>
        <w:lastRenderedPageBreak/>
        <w:t xml:space="preserve">Wykonawców), w terminie 3 dni od zamieszczenia na stronie internetowej informacji, o której mowa w art. 86 ust. 5 ustawy </w:t>
      </w:r>
      <w:proofErr w:type="spellStart"/>
      <w:r w:rsidRPr="008B1AB8">
        <w:rPr>
          <w:rFonts w:ascii="Verdana" w:eastAsia="Times New Roman" w:hAnsi="Verdana" w:cs="Times New Roman"/>
          <w:color w:val="000000"/>
          <w:sz w:val="20"/>
          <w:szCs w:val="20"/>
          <w:lang w:eastAsia="pl-PL"/>
        </w:rPr>
        <w:t>Pzp</w:t>
      </w:r>
      <w:proofErr w:type="spellEnd"/>
      <w:r w:rsidRPr="008B1AB8">
        <w:rPr>
          <w:rFonts w:ascii="Verdana" w:eastAsia="Times New Roman" w:hAnsi="Verdana" w:cs="Times New Roman"/>
          <w:color w:val="000000"/>
          <w:sz w:val="20"/>
          <w:szCs w:val="20"/>
          <w:lang w:eastAsia="pl-PL"/>
        </w:rPr>
        <w:t xml:space="preserve"> przekazuje Zamawiającemu oświadczenie o przynależności lub braku przynależności do tej samej grupy kapitałowej, o której mowa w art. 24 ust. 1 pkt 23 ustawy </w:t>
      </w:r>
      <w:proofErr w:type="spellStart"/>
      <w:r w:rsidRPr="008B1AB8">
        <w:rPr>
          <w:rFonts w:ascii="Verdana" w:eastAsia="Times New Roman" w:hAnsi="Verdana" w:cs="Times New Roman"/>
          <w:color w:val="000000"/>
          <w:sz w:val="20"/>
          <w:szCs w:val="20"/>
          <w:lang w:eastAsia="pl-PL"/>
        </w:rPr>
        <w:t>Pzp</w:t>
      </w:r>
      <w:proofErr w:type="spellEnd"/>
      <w:r w:rsidRPr="008B1AB8">
        <w:rPr>
          <w:rFonts w:ascii="Verdana" w:eastAsia="Times New Roman" w:hAnsi="Verdana" w:cs="Times New Roman"/>
          <w:color w:val="000000"/>
          <w:sz w:val="20"/>
          <w:szCs w:val="20"/>
          <w:lang w:eastAsia="pl-PL"/>
        </w:rPr>
        <w:t xml:space="preserve">. Wraz ze złożeniem oświadczenia, wykonawca może przedstawić dowody, że powiązania z innym wykonawcą nie prowadzą do zakłócenia konkurencji w postępowaniu o udzielenie zamówienia. Korzystając z przepisów art. 26 ust. 2 ustawy </w:t>
      </w:r>
      <w:proofErr w:type="spellStart"/>
      <w:r w:rsidRPr="008B1AB8">
        <w:rPr>
          <w:rFonts w:ascii="Verdana" w:eastAsia="Times New Roman" w:hAnsi="Verdana" w:cs="Times New Roman"/>
          <w:color w:val="000000"/>
          <w:sz w:val="20"/>
          <w:szCs w:val="20"/>
          <w:lang w:eastAsia="pl-PL"/>
        </w:rPr>
        <w:t>Pzp</w:t>
      </w:r>
      <w:proofErr w:type="spellEnd"/>
      <w:r w:rsidRPr="008B1AB8">
        <w:rPr>
          <w:rFonts w:ascii="Verdana" w:eastAsia="Times New Roman" w:hAnsi="Verdana" w:cs="Times New Roman"/>
          <w:color w:val="000000"/>
          <w:sz w:val="20"/>
          <w:szCs w:val="20"/>
          <w:lang w:eastAsia="pl-PL"/>
        </w:rPr>
        <w:t xml:space="preserve"> Zamawiający przed udzieleniem zamówienia nie wymaga od wykonawcy, którego oferta została najwyżej oceniona złożenia dokumentów potwierdzających brak podstaw do wykluczenia. Dla wykonawcy, którego oferta została najwyżej oceniona wstępna ocena braku podstaw do wykluczenia będzie jednocześnie oceną ostateczną.</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III.5.1) W ZAKRESIE SPEŁNIANIA WARUNKÓW UDZIAŁU W POSTĘPOWANIU:</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III.5.2) W ZAKRESIE KRYTERIÓW SELEKCJI:</w:t>
      </w:r>
      <w:r w:rsidRPr="008B1AB8">
        <w:rPr>
          <w:rFonts w:ascii="Verdana" w:eastAsia="Times New Roman" w:hAnsi="Verdana" w:cs="Times New Roman"/>
          <w:color w:val="000000"/>
          <w:sz w:val="20"/>
          <w:szCs w:val="20"/>
          <w:lang w:eastAsia="pl-PL"/>
        </w:rPr>
        <w:br/>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III.7) INNE DOKUMENTY NIE WYMIENIONE W pkt III.3) - III.6)</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 xml:space="preserve">Wykaz oświadczeń i dokumentów, które Wykonawca składa w terminie wyznaczonym do składania ofert: 1. wypełniony formularz ofertowy sporządzony z wykorzystaniem wzoru stanowiącego Załącznik nr 1 do SIWZ, zawierający w szczególności: wskazanie oferowanego przedmiotu zamówienia oraz całkowitą cenę ofertową brutto, 2. Wypełniona i podpisana kalkulacja ceny sporządzona zgodnie z załącznikiem asortymentowo – cenowym (załącznik nr 1.1 lub 1.2 do SIWZ – odpowiednio do części, w której Wykonawca składa ofertę). 2. aktualne na dzień składania ofert oświadczenie własne </w:t>
      </w:r>
      <w:r w:rsidRPr="008B1AB8">
        <w:rPr>
          <w:rFonts w:ascii="Verdana" w:eastAsia="Times New Roman" w:hAnsi="Verdana" w:cs="Times New Roman"/>
          <w:color w:val="000000"/>
          <w:sz w:val="20"/>
          <w:szCs w:val="20"/>
          <w:lang w:eastAsia="pl-PL"/>
        </w:rPr>
        <w:lastRenderedPageBreak/>
        <w:t>wykonawcy, stanowiące potwierdzenie, że nie podlega wykluczeniu. Oświadczenie o braku podstaw do wykluczenia stanowi załącznik nr 2 do SIWZ. Zamawiający w niniejszym postępowaniu nie żąda złożenia oświadczenia o braku podstaw do wykluczenia od podwykonawców. 4. Pełnomocnictwa składane w oryginale lub kopii poświadczonej za zgodność z oryginałem przez notariusza: 4.1. Pełnomocnictwo upoważniające do złożenia oferty, o ile ofertę składa pełnomocnik. 4.2 Pełnomocnictwo dla pełnomocnika do reprezentowania Wykonawców wspólnie ubiegających się o udzielenie zamówienia – w przypadku ofert składanych przez takich Wykonawców, 4.3. Pełnomocnictwo upoważniające do złożenia oferty przez spółkę cywilną – w przypadku, gdy oferta nie jest podpisana przez wszystkich wspólników. 5. Jeżeli Wykonawca będzie realizował przedmiot zamówienia z pomocą podwykonawców – oświadczenie o udziale podwykonawców – załącznik nr 4 do SIWZ. Dokumenty lub oświadczenia sporządzone w języku obcym są składane wraz z tłumaczeniem na język polski.</w:t>
      </w:r>
    </w:p>
    <w:p w:rsidR="008B1AB8" w:rsidRPr="008B1AB8" w:rsidRDefault="008B1AB8" w:rsidP="008B1AB8">
      <w:pPr>
        <w:spacing w:after="0" w:line="450" w:lineRule="atLeast"/>
        <w:rPr>
          <w:rFonts w:ascii="Verdana" w:eastAsia="Times New Roman" w:hAnsi="Verdana" w:cs="Times New Roman"/>
          <w:b/>
          <w:bCs/>
          <w:color w:val="000000"/>
          <w:sz w:val="20"/>
          <w:szCs w:val="20"/>
          <w:lang w:eastAsia="pl-PL"/>
        </w:rPr>
      </w:pPr>
      <w:r w:rsidRPr="008B1AB8">
        <w:rPr>
          <w:rFonts w:ascii="Verdana" w:eastAsia="Times New Roman" w:hAnsi="Verdana" w:cs="Times New Roman"/>
          <w:b/>
          <w:bCs/>
          <w:color w:val="000000"/>
          <w:sz w:val="20"/>
          <w:szCs w:val="20"/>
          <w:u w:val="single"/>
          <w:lang w:eastAsia="pl-PL"/>
        </w:rPr>
        <w:t>SEKCJA IV: PROCEDURA</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IV.1) OPIS</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IV.1.1) Tryb udzielenia zamówienia: </w:t>
      </w:r>
      <w:r w:rsidRPr="008B1AB8">
        <w:rPr>
          <w:rFonts w:ascii="Verdana" w:eastAsia="Times New Roman" w:hAnsi="Verdana" w:cs="Times New Roman"/>
          <w:color w:val="000000"/>
          <w:sz w:val="20"/>
          <w:szCs w:val="20"/>
          <w:lang w:eastAsia="pl-PL"/>
        </w:rPr>
        <w:t>Przetarg nieograniczony</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IV.1.2) Zamawiający żąda wniesienia wadium:</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Nie</w:t>
      </w:r>
      <w:r w:rsidRPr="008B1AB8">
        <w:rPr>
          <w:rFonts w:ascii="Verdana" w:eastAsia="Times New Roman" w:hAnsi="Verdana" w:cs="Times New Roman"/>
          <w:color w:val="000000"/>
          <w:sz w:val="20"/>
          <w:szCs w:val="20"/>
          <w:lang w:eastAsia="pl-PL"/>
        </w:rPr>
        <w:br/>
        <w:t>Informacja na temat wadium</w:t>
      </w:r>
      <w:r w:rsidRPr="008B1AB8">
        <w:rPr>
          <w:rFonts w:ascii="Verdana" w:eastAsia="Times New Roman" w:hAnsi="Verdana" w:cs="Times New Roman"/>
          <w:color w:val="000000"/>
          <w:sz w:val="20"/>
          <w:szCs w:val="20"/>
          <w:lang w:eastAsia="pl-PL"/>
        </w:rPr>
        <w:br/>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IV.1.3) Przewiduje się udzielenie zaliczek na poczet wykonania zamówienia:</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Nie</w:t>
      </w:r>
      <w:r w:rsidRPr="008B1AB8">
        <w:rPr>
          <w:rFonts w:ascii="Verdana" w:eastAsia="Times New Roman" w:hAnsi="Verdana" w:cs="Times New Roman"/>
          <w:color w:val="000000"/>
          <w:sz w:val="20"/>
          <w:szCs w:val="20"/>
          <w:lang w:eastAsia="pl-PL"/>
        </w:rPr>
        <w:br/>
        <w:t>Należy podać informacje na temat udzielania zaliczek:</w:t>
      </w:r>
      <w:r w:rsidRPr="008B1AB8">
        <w:rPr>
          <w:rFonts w:ascii="Verdana" w:eastAsia="Times New Roman" w:hAnsi="Verdana" w:cs="Times New Roman"/>
          <w:color w:val="000000"/>
          <w:sz w:val="20"/>
          <w:szCs w:val="20"/>
          <w:lang w:eastAsia="pl-PL"/>
        </w:rPr>
        <w:br/>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IV.1.4) Wymaga się złożenia ofert w postaci katalogów elektronicznych lub dołączenia do ofert katalogów elektronicznych:</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Nie</w:t>
      </w:r>
      <w:r w:rsidRPr="008B1AB8">
        <w:rPr>
          <w:rFonts w:ascii="Verdana" w:eastAsia="Times New Roman" w:hAnsi="Verdana" w:cs="Times New Roman"/>
          <w:color w:val="000000"/>
          <w:sz w:val="20"/>
          <w:szCs w:val="20"/>
          <w:lang w:eastAsia="pl-PL"/>
        </w:rPr>
        <w:br/>
        <w:t>Dopuszcza się złożenie ofert w postaci katalogów elektronicznych lub dołączenia do ofert katalogów elektronicznych:</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lastRenderedPageBreak/>
        <w:t>Nie</w:t>
      </w:r>
      <w:r w:rsidRPr="008B1AB8">
        <w:rPr>
          <w:rFonts w:ascii="Verdana" w:eastAsia="Times New Roman" w:hAnsi="Verdana" w:cs="Times New Roman"/>
          <w:color w:val="000000"/>
          <w:sz w:val="20"/>
          <w:szCs w:val="20"/>
          <w:lang w:eastAsia="pl-PL"/>
        </w:rPr>
        <w:br/>
        <w:t>Informacje dodatkowe:</w:t>
      </w:r>
      <w:r w:rsidRPr="008B1AB8">
        <w:rPr>
          <w:rFonts w:ascii="Verdana" w:eastAsia="Times New Roman" w:hAnsi="Verdana" w:cs="Times New Roman"/>
          <w:color w:val="000000"/>
          <w:sz w:val="20"/>
          <w:szCs w:val="20"/>
          <w:lang w:eastAsia="pl-PL"/>
        </w:rPr>
        <w:br/>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IV.1.5.) Wymaga się złożenia oferty wariantowej:</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Nie</w:t>
      </w:r>
      <w:r w:rsidRPr="008B1AB8">
        <w:rPr>
          <w:rFonts w:ascii="Verdana" w:eastAsia="Times New Roman" w:hAnsi="Verdana" w:cs="Times New Roman"/>
          <w:color w:val="000000"/>
          <w:sz w:val="20"/>
          <w:szCs w:val="20"/>
          <w:lang w:eastAsia="pl-PL"/>
        </w:rPr>
        <w:br/>
        <w:t>Dopuszcza się złożenie oferty wariantowej</w:t>
      </w:r>
      <w:r w:rsidRPr="008B1AB8">
        <w:rPr>
          <w:rFonts w:ascii="Verdana" w:eastAsia="Times New Roman" w:hAnsi="Verdana" w:cs="Times New Roman"/>
          <w:color w:val="000000"/>
          <w:sz w:val="20"/>
          <w:szCs w:val="20"/>
          <w:lang w:eastAsia="pl-PL"/>
        </w:rPr>
        <w:br/>
        <w:t>Nie</w:t>
      </w:r>
      <w:r w:rsidRPr="008B1AB8">
        <w:rPr>
          <w:rFonts w:ascii="Verdana" w:eastAsia="Times New Roman" w:hAnsi="Verdana" w:cs="Times New Roman"/>
          <w:color w:val="000000"/>
          <w:sz w:val="20"/>
          <w:szCs w:val="20"/>
          <w:lang w:eastAsia="pl-PL"/>
        </w:rPr>
        <w:br/>
        <w:t>Złożenie oferty wariantowej dopuszcza się tylko z jednoczesnym złożeniem oferty zasadniczej:</w:t>
      </w:r>
      <w:r w:rsidRPr="008B1AB8">
        <w:rPr>
          <w:rFonts w:ascii="Verdana" w:eastAsia="Times New Roman" w:hAnsi="Verdana" w:cs="Times New Roman"/>
          <w:color w:val="000000"/>
          <w:sz w:val="20"/>
          <w:szCs w:val="20"/>
          <w:lang w:eastAsia="pl-PL"/>
        </w:rPr>
        <w:br/>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IV.1.6) Przewidywana liczba wykonawców, którzy zostaną zaproszeni do udziału w postępowaniu</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i/>
          <w:iCs/>
          <w:color w:val="000000"/>
          <w:sz w:val="20"/>
          <w:szCs w:val="20"/>
          <w:lang w:eastAsia="pl-PL"/>
        </w:rPr>
        <w:t>(przetarg ograniczony, negocjacje z ogłoszeniem, dialog konkurencyjny, partnerstwo innowacyjne)</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Liczba wykonawców  </w:t>
      </w:r>
      <w:r w:rsidRPr="008B1AB8">
        <w:rPr>
          <w:rFonts w:ascii="Verdana" w:eastAsia="Times New Roman" w:hAnsi="Verdana" w:cs="Times New Roman"/>
          <w:color w:val="000000"/>
          <w:sz w:val="20"/>
          <w:szCs w:val="20"/>
          <w:lang w:eastAsia="pl-PL"/>
        </w:rPr>
        <w:br/>
        <w:t>Przewidywana minimalna liczba wykonawców</w:t>
      </w:r>
      <w:r w:rsidRPr="008B1AB8">
        <w:rPr>
          <w:rFonts w:ascii="Verdana" w:eastAsia="Times New Roman" w:hAnsi="Verdana" w:cs="Times New Roman"/>
          <w:color w:val="000000"/>
          <w:sz w:val="20"/>
          <w:szCs w:val="20"/>
          <w:lang w:eastAsia="pl-PL"/>
        </w:rPr>
        <w:br/>
        <w:t>Maksymalna liczba wykonawców  </w:t>
      </w:r>
      <w:r w:rsidRPr="008B1AB8">
        <w:rPr>
          <w:rFonts w:ascii="Verdana" w:eastAsia="Times New Roman" w:hAnsi="Verdana" w:cs="Times New Roman"/>
          <w:color w:val="000000"/>
          <w:sz w:val="20"/>
          <w:szCs w:val="20"/>
          <w:lang w:eastAsia="pl-PL"/>
        </w:rPr>
        <w:br/>
        <w:t>Kryteria selekcji wykonawców:</w:t>
      </w:r>
      <w:r w:rsidRPr="008B1AB8">
        <w:rPr>
          <w:rFonts w:ascii="Verdana" w:eastAsia="Times New Roman" w:hAnsi="Verdana" w:cs="Times New Roman"/>
          <w:color w:val="000000"/>
          <w:sz w:val="20"/>
          <w:szCs w:val="20"/>
          <w:lang w:eastAsia="pl-PL"/>
        </w:rPr>
        <w:br/>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IV.1.7) Informacje na temat umowy ramowej lub dynamicznego systemu zakupów:</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Umowa ramowa będzie zawarta:</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t>Czy przewiduje się ograniczenie liczby uczestników umowy ramowej:</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t>Przewidziana maksymalna liczba uczestników umowy ramowej:</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t>Informacje dodatkowe:</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lastRenderedPageBreak/>
        <w:br/>
        <w:t>Zamówienie obejmuje ustanowienie dynamicznego systemu zakupów:</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t>Adres strony internetowej, na której będą zamieszczone dodatkowe informacje dotyczące dynamicznego systemu zakupów:</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t>Informacje dodatkowe:</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t>W ramach umowy ramowej/dynamicznego systemu zakupów dopuszcza się złożenie ofert w formie katalogów elektronicznych:</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t>Przewiduje się pobranie ze złożonych katalogów elektronicznych informacji potrzebnych do sporządzenia ofert w ramach umowy ramowej/dynamicznego systemu zakupów:</w:t>
      </w:r>
      <w:r w:rsidRPr="008B1AB8">
        <w:rPr>
          <w:rFonts w:ascii="Verdana" w:eastAsia="Times New Roman" w:hAnsi="Verdana" w:cs="Times New Roman"/>
          <w:color w:val="000000"/>
          <w:sz w:val="20"/>
          <w:szCs w:val="20"/>
          <w:lang w:eastAsia="pl-PL"/>
        </w:rPr>
        <w:br/>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IV.1.8) Aukcja elektroniczna</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Przewidziane jest przeprowadzenie aukcji elektronicznej </w:t>
      </w:r>
      <w:r w:rsidRPr="008B1AB8">
        <w:rPr>
          <w:rFonts w:ascii="Verdana" w:eastAsia="Times New Roman" w:hAnsi="Verdana" w:cs="Times New Roman"/>
          <w:i/>
          <w:iCs/>
          <w:color w:val="000000"/>
          <w:sz w:val="20"/>
          <w:szCs w:val="20"/>
          <w:lang w:eastAsia="pl-PL"/>
        </w:rPr>
        <w:t>(przetarg nieograniczony, przetarg ograniczony, negocjacje z ogłoszeniem) </w:t>
      </w:r>
      <w:r w:rsidRPr="008B1AB8">
        <w:rPr>
          <w:rFonts w:ascii="Verdana" w:eastAsia="Times New Roman" w:hAnsi="Verdana" w:cs="Times New Roman"/>
          <w:color w:val="000000"/>
          <w:sz w:val="20"/>
          <w:szCs w:val="20"/>
          <w:lang w:eastAsia="pl-PL"/>
        </w:rPr>
        <w:t>Nie</w:t>
      </w:r>
      <w:r w:rsidRPr="008B1AB8">
        <w:rPr>
          <w:rFonts w:ascii="Verdana" w:eastAsia="Times New Roman" w:hAnsi="Verdana" w:cs="Times New Roman"/>
          <w:color w:val="000000"/>
          <w:sz w:val="20"/>
          <w:szCs w:val="20"/>
          <w:lang w:eastAsia="pl-PL"/>
        </w:rPr>
        <w:br/>
        <w:t>Należy podać adres strony internetowej, na której aukcja będzie prowadzona:</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Należy wskazać elementy, których wartości będą przedmiotem aukcji elektronicznej:</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Przewiduje się ograniczenia co do przedstawionych wartości, wynikające z opisu przedmiotu zamówienia:</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t>Należy podać, które informacje zostaną udostępnione wykonawcom w trakcie aukcji elektronicznej oraz jaki będzie termin ich udostępnienia:</w:t>
      </w:r>
      <w:r w:rsidRPr="008B1AB8">
        <w:rPr>
          <w:rFonts w:ascii="Verdana" w:eastAsia="Times New Roman" w:hAnsi="Verdana" w:cs="Times New Roman"/>
          <w:color w:val="000000"/>
          <w:sz w:val="20"/>
          <w:szCs w:val="20"/>
          <w:lang w:eastAsia="pl-PL"/>
        </w:rPr>
        <w:br/>
        <w:t>Informacje dotyczące przebiegu aukcji elektronicznej:</w:t>
      </w:r>
      <w:r w:rsidRPr="008B1AB8">
        <w:rPr>
          <w:rFonts w:ascii="Verdana" w:eastAsia="Times New Roman" w:hAnsi="Verdana"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8B1AB8">
        <w:rPr>
          <w:rFonts w:ascii="Verdana" w:eastAsia="Times New Roman" w:hAnsi="Verdana" w:cs="Times New Roman"/>
          <w:color w:val="000000"/>
          <w:sz w:val="20"/>
          <w:szCs w:val="20"/>
          <w:lang w:eastAsia="pl-PL"/>
        </w:rPr>
        <w:br/>
        <w:t xml:space="preserve">Informacje dotyczące wykorzystywanego sprzętu elektronicznego, rozwiązań i </w:t>
      </w:r>
      <w:r w:rsidRPr="008B1AB8">
        <w:rPr>
          <w:rFonts w:ascii="Verdana" w:eastAsia="Times New Roman" w:hAnsi="Verdana" w:cs="Times New Roman"/>
          <w:color w:val="000000"/>
          <w:sz w:val="20"/>
          <w:szCs w:val="20"/>
          <w:lang w:eastAsia="pl-PL"/>
        </w:rPr>
        <w:lastRenderedPageBreak/>
        <w:t>specyfikacji technicznych w zakresie połączeń:</w:t>
      </w:r>
      <w:r w:rsidRPr="008B1AB8">
        <w:rPr>
          <w:rFonts w:ascii="Verdana" w:eastAsia="Times New Roman" w:hAnsi="Verdana" w:cs="Times New Roman"/>
          <w:color w:val="000000"/>
          <w:sz w:val="20"/>
          <w:szCs w:val="20"/>
          <w:lang w:eastAsia="pl-PL"/>
        </w:rPr>
        <w:br/>
        <w:t>Wymagania dotyczące rejestracji i identyfikacji wykonawców w aukcji elektronicznej:</w:t>
      </w:r>
      <w:r w:rsidRPr="008B1AB8">
        <w:rPr>
          <w:rFonts w:ascii="Verdana" w:eastAsia="Times New Roman" w:hAnsi="Verdana" w:cs="Times New Roman"/>
          <w:color w:val="000000"/>
          <w:sz w:val="20"/>
          <w:szCs w:val="20"/>
          <w:lang w:eastAsia="pl-PL"/>
        </w:rPr>
        <w:br/>
        <w:t>Informacje o liczbie etapów aukcji elektronicznej i czasie ich trwania:</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t>Czas trwania:</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t>Czy wykonawcy, którzy nie złożyli nowych postąpień, zostaną zakwalifikowani do następnego etapu:</w:t>
      </w:r>
      <w:r w:rsidRPr="008B1AB8">
        <w:rPr>
          <w:rFonts w:ascii="Verdana" w:eastAsia="Times New Roman" w:hAnsi="Verdana" w:cs="Times New Roman"/>
          <w:color w:val="000000"/>
          <w:sz w:val="20"/>
          <w:szCs w:val="20"/>
          <w:lang w:eastAsia="pl-PL"/>
        </w:rPr>
        <w:br/>
        <w:t>Warunki zamknięcia aukcji elektronicznej:</w:t>
      </w:r>
      <w:r w:rsidRPr="008B1AB8">
        <w:rPr>
          <w:rFonts w:ascii="Verdana" w:eastAsia="Times New Roman" w:hAnsi="Verdana" w:cs="Times New Roman"/>
          <w:color w:val="000000"/>
          <w:sz w:val="20"/>
          <w:szCs w:val="20"/>
          <w:lang w:eastAsia="pl-PL"/>
        </w:rPr>
        <w:br/>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IV.2) KRYTERIA OCENY OFERT</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IV.2.1) Kryteria oceny ofert:</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43"/>
      </w:tblGrid>
      <w:tr w:rsidR="008B1AB8" w:rsidRPr="008B1AB8" w:rsidTr="008B1AB8">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Znaczenie</w:t>
            </w:r>
          </w:p>
        </w:tc>
      </w:tr>
      <w:tr w:rsidR="008B1AB8" w:rsidRPr="008B1AB8" w:rsidTr="008B1AB8">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100,00</w:t>
            </w:r>
          </w:p>
        </w:tc>
      </w:tr>
    </w:tbl>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 xml:space="preserve">IV.2.3) Zastosowanie procedury, o której mowa w art. 24aa ust. 1 ustawy </w:t>
      </w:r>
      <w:proofErr w:type="spellStart"/>
      <w:r w:rsidRPr="008B1AB8">
        <w:rPr>
          <w:rFonts w:ascii="Verdana" w:eastAsia="Times New Roman" w:hAnsi="Verdana" w:cs="Times New Roman"/>
          <w:b/>
          <w:bCs/>
          <w:color w:val="000000"/>
          <w:sz w:val="20"/>
          <w:szCs w:val="20"/>
          <w:lang w:eastAsia="pl-PL"/>
        </w:rPr>
        <w:t>Pzp</w:t>
      </w:r>
      <w:proofErr w:type="spellEnd"/>
      <w:r w:rsidRPr="008B1AB8">
        <w:rPr>
          <w:rFonts w:ascii="Verdana" w:eastAsia="Times New Roman" w:hAnsi="Verdana" w:cs="Times New Roman"/>
          <w:b/>
          <w:bCs/>
          <w:color w:val="000000"/>
          <w:sz w:val="20"/>
          <w:szCs w:val="20"/>
          <w:lang w:eastAsia="pl-PL"/>
        </w:rPr>
        <w:t> </w:t>
      </w:r>
      <w:r w:rsidRPr="008B1AB8">
        <w:rPr>
          <w:rFonts w:ascii="Verdana" w:eastAsia="Times New Roman" w:hAnsi="Verdana" w:cs="Times New Roman"/>
          <w:color w:val="000000"/>
          <w:sz w:val="20"/>
          <w:szCs w:val="20"/>
          <w:lang w:eastAsia="pl-PL"/>
        </w:rPr>
        <w:t>(przetarg nieograniczony)</w:t>
      </w:r>
      <w:r w:rsidRPr="008B1AB8">
        <w:rPr>
          <w:rFonts w:ascii="Verdana" w:eastAsia="Times New Roman" w:hAnsi="Verdana" w:cs="Times New Roman"/>
          <w:color w:val="000000"/>
          <w:sz w:val="20"/>
          <w:szCs w:val="20"/>
          <w:lang w:eastAsia="pl-PL"/>
        </w:rPr>
        <w:br/>
        <w:t>Tak</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IV.3) Negocjacje z ogłoszeniem, dialog konkurencyjny, partnerstwo innowacyjne</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IV.3.1) Informacje na temat negocjacji z ogłoszeniem</w:t>
      </w:r>
      <w:r w:rsidRPr="008B1AB8">
        <w:rPr>
          <w:rFonts w:ascii="Verdana" w:eastAsia="Times New Roman" w:hAnsi="Verdana" w:cs="Times New Roman"/>
          <w:color w:val="000000"/>
          <w:sz w:val="20"/>
          <w:szCs w:val="20"/>
          <w:lang w:eastAsia="pl-PL"/>
        </w:rPr>
        <w:br/>
        <w:t>Minimalne wymagania, które muszą spełniać wszystkie oferty:</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t>Przewidziane jest zastrzeżenie prawa do udzielenia zamówienia na podstawie ofert wstępnych bez przeprowadzenia negocjacji</w:t>
      </w:r>
      <w:r w:rsidRPr="008B1AB8">
        <w:rPr>
          <w:rFonts w:ascii="Verdana" w:eastAsia="Times New Roman" w:hAnsi="Verdana" w:cs="Times New Roman"/>
          <w:color w:val="000000"/>
          <w:sz w:val="20"/>
          <w:szCs w:val="20"/>
          <w:lang w:eastAsia="pl-PL"/>
        </w:rPr>
        <w:br/>
        <w:t>Przewidziany jest podział negocjacji na etapy w celu ograniczenia liczby ofert:</w:t>
      </w:r>
      <w:r w:rsidRPr="008B1AB8">
        <w:rPr>
          <w:rFonts w:ascii="Verdana" w:eastAsia="Times New Roman" w:hAnsi="Verdana" w:cs="Times New Roman"/>
          <w:color w:val="000000"/>
          <w:sz w:val="20"/>
          <w:szCs w:val="20"/>
          <w:lang w:eastAsia="pl-PL"/>
        </w:rPr>
        <w:br/>
        <w:t>Należy podać informacje na temat etapów negocjacji (w tym liczbę etapów):</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t>Informacje dodatkowe</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lastRenderedPageBreak/>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IV.3.2) Informacje na temat dialogu konkurencyjnego</w:t>
      </w:r>
      <w:r w:rsidRPr="008B1AB8">
        <w:rPr>
          <w:rFonts w:ascii="Verdana" w:eastAsia="Times New Roman" w:hAnsi="Verdana" w:cs="Times New Roman"/>
          <w:color w:val="000000"/>
          <w:sz w:val="20"/>
          <w:szCs w:val="20"/>
          <w:lang w:eastAsia="pl-PL"/>
        </w:rPr>
        <w:br/>
        <w:t>Opis potrzeb i wymagań zamawiającego lub informacja o sposobie uzyskania tego opisu:</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t>Wstępny harmonogram postępowania:</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t>Podział dialogu na etapy w celu ograniczenia liczby rozwiązań:</w:t>
      </w:r>
      <w:r w:rsidRPr="008B1AB8">
        <w:rPr>
          <w:rFonts w:ascii="Verdana" w:eastAsia="Times New Roman" w:hAnsi="Verdana" w:cs="Times New Roman"/>
          <w:color w:val="000000"/>
          <w:sz w:val="20"/>
          <w:szCs w:val="20"/>
          <w:lang w:eastAsia="pl-PL"/>
        </w:rPr>
        <w:br/>
        <w:t>Należy podać informacje na temat etapów dialogu:</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t>Informacje dodatkowe:</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IV.3.3) Informacje na temat partnerstwa innowacyjnego</w:t>
      </w:r>
      <w:r w:rsidRPr="008B1AB8">
        <w:rPr>
          <w:rFonts w:ascii="Verdana" w:eastAsia="Times New Roman" w:hAnsi="Verdana" w:cs="Times New Roman"/>
          <w:color w:val="000000"/>
          <w:sz w:val="20"/>
          <w:szCs w:val="20"/>
          <w:lang w:eastAsia="pl-PL"/>
        </w:rPr>
        <w:br/>
        <w:t>Elementy opisu przedmiotu zamówienia definiujące minimalne wymagania, którym muszą odpowiadać wszystkie oferty:</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t>Informacje dodatkowe:</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IV.4) Licytacja elektroniczna</w:t>
      </w:r>
      <w:r w:rsidRPr="008B1AB8">
        <w:rPr>
          <w:rFonts w:ascii="Verdana" w:eastAsia="Times New Roman" w:hAnsi="Verdana" w:cs="Times New Roman"/>
          <w:color w:val="000000"/>
          <w:sz w:val="20"/>
          <w:szCs w:val="20"/>
          <w:lang w:eastAsia="pl-PL"/>
        </w:rPr>
        <w:br/>
        <w:t>Adres strony internetowej, na której będzie prowadzona licytacja elektroniczna:</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Adres strony internetowej, na której jest dostępny opis przedmiotu zamówienia w licytacji elektronicznej:</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lastRenderedPageBreak/>
        <w:t>Wymagania dotyczące rejestracji i identyfikacji wykonawców w licytacji elektronicznej, w tym wymagania techniczne urządzeń informatycznych:</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Sposób postępowania w toku licytacji elektronicznej, w tym określenie minimalnych wysokości postąpień:</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Informacje o liczbie etapów licytacji elektronicznej i czasie ich trwania:</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Czas trwania:</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t>Wykonawcy, którzy nie złożyli nowych postąpień, zostaną zakwalifikowani do następnego etapu:</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Termin składania wniosków o dopuszczenie do udziału w licytacji elektronicznej:</w:t>
      </w:r>
      <w:r w:rsidRPr="008B1AB8">
        <w:rPr>
          <w:rFonts w:ascii="Verdana" w:eastAsia="Times New Roman" w:hAnsi="Verdana" w:cs="Times New Roman"/>
          <w:color w:val="000000"/>
          <w:sz w:val="20"/>
          <w:szCs w:val="20"/>
          <w:lang w:eastAsia="pl-PL"/>
        </w:rPr>
        <w:br/>
        <w:t>Data: godzina:</w:t>
      </w:r>
      <w:r w:rsidRPr="008B1AB8">
        <w:rPr>
          <w:rFonts w:ascii="Verdana" w:eastAsia="Times New Roman" w:hAnsi="Verdana" w:cs="Times New Roman"/>
          <w:color w:val="000000"/>
          <w:sz w:val="20"/>
          <w:szCs w:val="20"/>
          <w:lang w:eastAsia="pl-PL"/>
        </w:rPr>
        <w:br/>
        <w:t>Termin otwarcia licytacji elektronicznej:</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t>Termin i warunki zamknięcia licytacji elektronicznej:</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t>Istotne dla stron postanowienia, które zostaną wprowadzone do treści zawieranej umowy w sprawie zamówienia publicznego, albo ogólne warunki umowy, albo wzór umowy:</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t>Wymagania dotyczące zabezpieczenia należytego wykonania umowy:</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t>Informacje dodatkowe:</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IV.5) ZMIANA UMOWY</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Przewiduje się istotne zmiany postanowień zawartej umowy w stosunku do treści oferty, na podstawie której dokonano wyboru wykonawcy:</w:t>
      </w:r>
      <w:r w:rsidRPr="008B1AB8">
        <w:rPr>
          <w:rFonts w:ascii="Verdana" w:eastAsia="Times New Roman" w:hAnsi="Verdana" w:cs="Times New Roman"/>
          <w:color w:val="000000"/>
          <w:sz w:val="20"/>
          <w:szCs w:val="20"/>
          <w:lang w:eastAsia="pl-PL"/>
        </w:rPr>
        <w:t> Nie</w:t>
      </w:r>
      <w:r w:rsidRPr="008B1AB8">
        <w:rPr>
          <w:rFonts w:ascii="Verdana" w:eastAsia="Times New Roman" w:hAnsi="Verdana" w:cs="Times New Roman"/>
          <w:color w:val="000000"/>
          <w:sz w:val="20"/>
          <w:szCs w:val="20"/>
          <w:lang w:eastAsia="pl-PL"/>
        </w:rPr>
        <w:br/>
        <w:t>Należy wskazać zakres, charakter zmian oraz warunki wprowadzenia zmian:</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IV.6) INFORMACJE ADMINISTRACYJNE</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IV.6.1) Sposób udostępniania informacji o charakterze poufnym </w:t>
      </w:r>
      <w:r w:rsidRPr="008B1AB8">
        <w:rPr>
          <w:rFonts w:ascii="Verdana" w:eastAsia="Times New Roman" w:hAnsi="Verdana" w:cs="Times New Roman"/>
          <w:i/>
          <w:iCs/>
          <w:color w:val="000000"/>
          <w:sz w:val="20"/>
          <w:szCs w:val="20"/>
          <w:lang w:eastAsia="pl-PL"/>
        </w:rPr>
        <w:t>(jeżeli dotyczy):</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Środki służące ochronie informacji o charakterze poufnym</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lastRenderedPageBreak/>
        <w:t>IV.6.2) Termin składania ofert lub wniosków o dopuszczenie do udziału w postępowaniu:</w:t>
      </w:r>
      <w:r w:rsidRPr="008B1AB8">
        <w:rPr>
          <w:rFonts w:ascii="Verdana" w:eastAsia="Times New Roman" w:hAnsi="Verdana" w:cs="Times New Roman"/>
          <w:color w:val="000000"/>
          <w:sz w:val="20"/>
          <w:szCs w:val="20"/>
          <w:lang w:eastAsia="pl-PL"/>
        </w:rPr>
        <w:br/>
        <w:t>Data: 2020-10-09, godzina: 11:00,</w:t>
      </w:r>
      <w:r w:rsidRPr="008B1AB8">
        <w:rPr>
          <w:rFonts w:ascii="Verdana" w:eastAsia="Times New Roman" w:hAnsi="Verdana" w:cs="Times New Roman"/>
          <w:color w:val="000000"/>
          <w:sz w:val="20"/>
          <w:szCs w:val="20"/>
          <w:lang w:eastAsia="pl-PL"/>
        </w:rPr>
        <w:br/>
        <w:t>Skrócenie terminu składania wniosków, ze względu na pilną potrzebę udzielenia zamówienia (przetarg nieograniczony, przetarg ograniczony, negocjacje z ogłoszeniem):</w:t>
      </w:r>
      <w:r w:rsidRPr="008B1AB8">
        <w:rPr>
          <w:rFonts w:ascii="Verdana" w:eastAsia="Times New Roman" w:hAnsi="Verdana" w:cs="Times New Roman"/>
          <w:color w:val="000000"/>
          <w:sz w:val="20"/>
          <w:szCs w:val="20"/>
          <w:lang w:eastAsia="pl-PL"/>
        </w:rPr>
        <w:br/>
        <w:t>Nie</w:t>
      </w:r>
      <w:r w:rsidRPr="008B1AB8">
        <w:rPr>
          <w:rFonts w:ascii="Verdana" w:eastAsia="Times New Roman" w:hAnsi="Verdana" w:cs="Times New Roman"/>
          <w:color w:val="000000"/>
          <w:sz w:val="20"/>
          <w:szCs w:val="20"/>
          <w:lang w:eastAsia="pl-PL"/>
        </w:rPr>
        <w:br/>
        <w:t>Wskazać powody:</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t>Język lub języki, w jakich mogą być sporządzane oferty lub wnioski o dopuszczenie do udziału w postępowaniu</w:t>
      </w:r>
      <w:r w:rsidRPr="008B1AB8">
        <w:rPr>
          <w:rFonts w:ascii="Verdana" w:eastAsia="Times New Roman" w:hAnsi="Verdana" w:cs="Times New Roman"/>
          <w:color w:val="000000"/>
          <w:sz w:val="20"/>
          <w:szCs w:val="20"/>
          <w:lang w:eastAsia="pl-PL"/>
        </w:rPr>
        <w:br/>
        <w:t>&gt;</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IV.6.3) Termin związania ofertą: </w:t>
      </w:r>
      <w:r w:rsidRPr="008B1AB8">
        <w:rPr>
          <w:rFonts w:ascii="Verdana" w:eastAsia="Times New Roman" w:hAnsi="Verdana" w:cs="Times New Roman"/>
          <w:color w:val="000000"/>
          <w:sz w:val="20"/>
          <w:szCs w:val="20"/>
          <w:lang w:eastAsia="pl-PL"/>
        </w:rPr>
        <w:t>do: okres w dniach: 30 (od ostatecznego terminu składania ofert)</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 xml:space="preserve">IV.6.4) Przewiduje się unieważnienie postępowania o udzielenie zamówienia, w przypadku nieprzyznania środków, które miały być przeznaczone na </w:t>
      </w:r>
      <w:bookmarkStart w:id="0" w:name="_GoBack"/>
      <w:r w:rsidRPr="008B1AB8">
        <w:rPr>
          <w:rFonts w:ascii="Verdana" w:eastAsia="Times New Roman" w:hAnsi="Verdana" w:cs="Times New Roman"/>
          <w:b/>
          <w:bCs/>
          <w:color w:val="000000"/>
          <w:sz w:val="20"/>
          <w:szCs w:val="20"/>
          <w:lang w:eastAsia="pl-PL"/>
        </w:rPr>
        <w:t>sfinansowanie całości lub części zamówienia:</w:t>
      </w:r>
      <w:r w:rsidRPr="008B1AB8">
        <w:rPr>
          <w:rFonts w:ascii="Verdana" w:eastAsia="Times New Roman" w:hAnsi="Verdana" w:cs="Times New Roman"/>
          <w:color w:val="000000"/>
          <w:sz w:val="20"/>
          <w:szCs w:val="20"/>
          <w:lang w:eastAsia="pl-PL"/>
        </w:rPr>
        <w:t> Tak</w:t>
      </w:r>
      <w:r w:rsidRPr="008B1AB8">
        <w:rPr>
          <w:rFonts w:ascii="Verdana" w:eastAsia="Times New Roman" w:hAnsi="Verdana" w:cs="Times New Roman"/>
          <w:color w:val="000000"/>
          <w:sz w:val="20"/>
          <w:szCs w:val="20"/>
          <w:lang w:eastAsia="pl-PL"/>
        </w:rPr>
        <w:br/>
      </w:r>
      <w:bookmarkEnd w:id="0"/>
      <w:r w:rsidRPr="008B1AB8">
        <w:rPr>
          <w:rFonts w:ascii="Verdana" w:eastAsia="Times New Roman" w:hAnsi="Verdana" w:cs="Times New Roman"/>
          <w:b/>
          <w:bCs/>
          <w:color w:val="000000"/>
          <w:sz w:val="20"/>
          <w:szCs w:val="20"/>
          <w:lang w:eastAsia="pl-PL"/>
        </w:rPr>
        <w:t>IV.6.5) Informacje dodatkowe:</w:t>
      </w:r>
      <w:r w:rsidRPr="008B1AB8">
        <w:rPr>
          <w:rFonts w:ascii="Verdana" w:eastAsia="Times New Roman" w:hAnsi="Verdana" w:cs="Times New Roman"/>
          <w:color w:val="000000"/>
          <w:sz w:val="20"/>
          <w:szCs w:val="20"/>
          <w:lang w:eastAsia="pl-PL"/>
        </w:rPr>
        <w:br/>
      </w:r>
    </w:p>
    <w:p w:rsidR="008B1AB8" w:rsidRPr="008B1AB8" w:rsidRDefault="008B1AB8" w:rsidP="008B1AB8">
      <w:pPr>
        <w:spacing w:after="0" w:line="450" w:lineRule="atLeast"/>
        <w:jc w:val="center"/>
        <w:rPr>
          <w:rFonts w:ascii="Verdana" w:eastAsia="Times New Roman" w:hAnsi="Verdana" w:cs="Times New Roman"/>
          <w:b/>
          <w:bCs/>
          <w:color w:val="000000"/>
          <w:sz w:val="20"/>
          <w:szCs w:val="20"/>
          <w:lang w:eastAsia="pl-PL"/>
        </w:rPr>
      </w:pPr>
      <w:r w:rsidRPr="008B1AB8">
        <w:rPr>
          <w:rFonts w:ascii="Verdana" w:eastAsia="Times New Roman" w:hAnsi="Verdana" w:cs="Times New Roman"/>
          <w:b/>
          <w:bCs/>
          <w:color w:val="000000"/>
          <w:sz w:val="20"/>
          <w:szCs w:val="20"/>
          <w:u w:val="single"/>
          <w:lang w:eastAsia="pl-PL"/>
        </w:rPr>
        <w:t>ZAŁĄCZNIK I - INFORMACJE DOTYCZĄCE OFERT CZĘŚCIOWYCH</w:t>
      </w: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p>
    <w:p w:rsidR="008B1AB8" w:rsidRPr="008B1AB8" w:rsidRDefault="008B1AB8" w:rsidP="008B1AB8">
      <w:pPr>
        <w:spacing w:after="0" w:line="450" w:lineRule="atLeast"/>
        <w:rPr>
          <w:rFonts w:ascii="Verdana" w:eastAsia="Times New Roman" w:hAnsi="Verdana"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9"/>
        <w:gridCol w:w="188"/>
        <w:gridCol w:w="893"/>
        <w:gridCol w:w="5604"/>
      </w:tblGrid>
      <w:tr w:rsidR="008B1AB8" w:rsidRPr="008B1AB8" w:rsidTr="008B1AB8">
        <w:trPr>
          <w:tblCellSpacing w:w="15" w:type="dxa"/>
        </w:trPr>
        <w:tc>
          <w:tcPr>
            <w:tcW w:w="0" w:type="auto"/>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b/>
                <w:bCs/>
                <w:sz w:val="20"/>
                <w:szCs w:val="20"/>
                <w:lang w:eastAsia="pl-PL"/>
              </w:rPr>
              <w:t>Część nr:</w:t>
            </w:r>
          </w:p>
        </w:tc>
        <w:tc>
          <w:tcPr>
            <w:tcW w:w="0" w:type="auto"/>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1</w:t>
            </w:r>
          </w:p>
        </w:tc>
        <w:tc>
          <w:tcPr>
            <w:tcW w:w="0" w:type="auto"/>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b/>
                <w:bCs/>
                <w:sz w:val="20"/>
                <w:szCs w:val="20"/>
                <w:lang w:eastAsia="pl-PL"/>
              </w:rPr>
              <w:t>Nazwa:</w:t>
            </w:r>
          </w:p>
        </w:tc>
        <w:tc>
          <w:tcPr>
            <w:tcW w:w="0" w:type="auto"/>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Dostawa papieru i materiałów biurowych dla KPP Lubin</w:t>
            </w:r>
          </w:p>
        </w:tc>
      </w:tr>
    </w:tbl>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1) Krótki opis przedmiotu zamówienia </w:t>
      </w:r>
      <w:r w:rsidRPr="008B1AB8">
        <w:rPr>
          <w:rFonts w:ascii="Verdana" w:eastAsia="Times New Roman" w:hAnsi="Verdana" w:cs="Times New Roman"/>
          <w:i/>
          <w:iCs/>
          <w:color w:val="000000"/>
          <w:sz w:val="20"/>
          <w:szCs w:val="20"/>
          <w:lang w:eastAsia="pl-PL"/>
        </w:rPr>
        <w:t>(wielkość, zakres, rodzaj i ilość dostaw, usług lub robót budowlanych lub określenie zapotrzebowania i wymagań)</w:t>
      </w:r>
      <w:r w:rsidRPr="008B1AB8">
        <w:rPr>
          <w:rFonts w:ascii="Verdana" w:eastAsia="Times New Roman" w:hAnsi="Verdana" w:cs="Times New Roman"/>
          <w:b/>
          <w:bCs/>
          <w:color w:val="000000"/>
          <w:sz w:val="20"/>
          <w:szCs w:val="20"/>
          <w:lang w:eastAsia="pl-PL"/>
        </w:rPr>
        <w:t xml:space="preserve"> a w przypadku partnerstwa innowacyjnego -określenie zapotrzebowania na innowacyjny produkt, usługę lub roboty </w:t>
      </w:r>
      <w:proofErr w:type="spellStart"/>
      <w:r w:rsidRPr="008B1AB8">
        <w:rPr>
          <w:rFonts w:ascii="Verdana" w:eastAsia="Times New Roman" w:hAnsi="Verdana" w:cs="Times New Roman"/>
          <w:b/>
          <w:bCs/>
          <w:color w:val="000000"/>
          <w:sz w:val="20"/>
          <w:szCs w:val="20"/>
          <w:lang w:eastAsia="pl-PL"/>
        </w:rPr>
        <w:t>budowlane:</w:t>
      </w:r>
      <w:r w:rsidRPr="008B1AB8">
        <w:rPr>
          <w:rFonts w:ascii="Verdana" w:eastAsia="Times New Roman" w:hAnsi="Verdana" w:cs="Times New Roman"/>
          <w:color w:val="000000"/>
          <w:sz w:val="20"/>
          <w:szCs w:val="20"/>
          <w:lang w:eastAsia="pl-PL"/>
        </w:rPr>
        <w:t>Dostawa</w:t>
      </w:r>
      <w:proofErr w:type="spellEnd"/>
      <w:r w:rsidRPr="008B1AB8">
        <w:rPr>
          <w:rFonts w:ascii="Verdana" w:eastAsia="Times New Roman" w:hAnsi="Verdana" w:cs="Times New Roman"/>
          <w:color w:val="000000"/>
          <w:sz w:val="20"/>
          <w:szCs w:val="20"/>
          <w:lang w:eastAsia="pl-PL"/>
        </w:rPr>
        <w:t xml:space="preserve"> papieru i materiałów biurowych dla KPP Lubin w ilościach i rodzaju określonym w załączniku numer 1.1 do SIWZ</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2) Wspólny Słownik Zamówień(CPV): </w:t>
      </w:r>
      <w:r w:rsidRPr="008B1AB8">
        <w:rPr>
          <w:rFonts w:ascii="Verdana" w:eastAsia="Times New Roman" w:hAnsi="Verdana" w:cs="Times New Roman"/>
          <w:color w:val="000000"/>
          <w:sz w:val="20"/>
          <w:szCs w:val="20"/>
          <w:lang w:eastAsia="pl-PL"/>
        </w:rPr>
        <w:t>30197630-1, 30192150-7, 30197220-4, 30192130-1, 30199230-1</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 xml:space="preserve">3) Wartość części zamówienia(jeżeli zamawiający podaje informacje o wartości </w:t>
      </w:r>
      <w:r w:rsidRPr="008B1AB8">
        <w:rPr>
          <w:rFonts w:ascii="Verdana" w:eastAsia="Times New Roman" w:hAnsi="Verdana" w:cs="Times New Roman"/>
          <w:b/>
          <w:bCs/>
          <w:color w:val="000000"/>
          <w:sz w:val="20"/>
          <w:szCs w:val="20"/>
          <w:lang w:eastAsia="pl-PL"/>
        </w:rPr>
        <w:lastRenderedPageBreak/>
        <w:t>zamówienia):</w:t>
      </w:r>
      <w:r w:rsidRPr="008B1AB8">
        <w:rPr>
          <w:rFonts w:ascii="Verdana" w:eastAsia="Times New Roman" w:hAnsi="Verdana" w:cs="Times New Roman"/>
          <w:color w:val="000000"/>
          <w:sz w:val="20"/>
          <w:szCs w:val="20"/>
          <w:lang w:eastAsia="pl-PL"/>
        </w:rPr>
        <w:br/>
        <w:t>Wartość bez VAT:</w:t>
      </w:r>
      <w:r w:rsidRPr="008B1AB8">
        <w:rPr>
          <w:rFonts w:ascii="Verdana" w:eastAsia="Times New Roman" w:hAnsi="Verdana" w:cs="Times New Roman"/>
          <w:color w:val="000000"/>
          <w:sz w:val="20"/>
          <w:szCs w:val="20"/>
          <w:lang w:eastAsia="pl-PL"/>
        </w:rPr>
        <w:br/>
        <w:t>Waluta:</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4) Czas trwania lub termin wykonania:</w:t>
      </w:r>
      <w:r w:rsidRPr="008B1AB8">
        <w:rPr>
          <w:rFonts w:ascii="Verdana" w:eastAsia="Times New Roman" w:hAnsi="Verdana" w:cs="Times New Roman"/>
          <w:color w:val="000000"/>
          <w:sz w:val="20"/>
          <w:szCs w:val="20"/>
          <w:lang w:eastAsia="pl-PL"/>
        </w:rPr>
        <w:br/>
        <w:t>okres w miesiącach:</w:t>
      </w:r>
      <w:r w:rsidRPr="008B1AB8">
        <w:rPr>
          <w:rFonts w:ascii="Verdana" w:eastAsia="Times New Roman" w:hAnsi="Verdana" w:cs="Times New Roman"/>
          <w:color w:val="000000"/>
          <w:sz w:val="20"/>
          <w:szCs w:val="20"/>
          <w:lang w:eastAsia="pl-PL"/>
        </w:rPr>
        <w:br/>
        <w:t>okres w dniach: 7</w:t>
      </w:r>
      <w:r w:rsidRPr="008B1AB8">
        <w:rPr>
          <w:rFonts w:ascii="Verdana" w:eastAsia="Times New Roman" w:hAnsi="Verdana" w:cs="Times New Roman"/>
          <w:color w:val="000000"/>
          <w:sz w:val="20"/>
          <w:szCs w:val="20"/>
          <w:lang w:eastAsia="pl-PL"/>
        </w:rPr>
        <w:br/>
        <w:t>data rozpoczęcia:</w:t>
      </w:r>
      <w:r w:rsidRPr="008B1AB8">
        <w:rPr>
          <w:rFonts w:ascii="Verdana" w:eastAsia="Times New Roman" w:hAnsi="Verdana" w:cs="Times New Roman"/>
          <w:color w:val="000000"/>
          <w:sz w:val="20"/>
          <w:szCs w:val="20"/>
          <w:lang w:eastAsia="pl-PL"/>
        </w:rPr>
        <w:br/>
        <w:t>data zakończenia:</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43"/>
      </w:tblGrid>
      <w:tr w:rsidR="008B1AB8" w:rsidRPr="008B1AB8" w:rsidTr="008B1AB8">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Znaczenie</w:t>
            </w:r>
          </w:p>
        </w:tc>
      </w:tr>
      <w:tr w:rsidR="008B1AB8" w:rsidRPr="008B1AB8" w:rsidTr="008B1AB8">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100,00</w:t>
            </w:r>
          </w:p>
        </w:tc>
      </w:tr>
    </w:tbl>
    <w:p w:rsidR="008B1AB8" w:rsidRPr="008B1AB8" w:rsidRDefault="008B1AB8" w:rsidP="008B1AB8">
      <w:pPr>
        <w:spacing w:after="27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6) INFORMACJE DODATKOWE:</w:t>
      </w:r>
      <w:r w:rsidRPr="008B1AB8">
        <w:rPr>
          <w:rFonts w:ascii="Verdana" w:eastAsia="Times New Roman" w:hAnsi="Verdana"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9"/>
        <w:gridCol w:w="188"/>
        <w:gridCol w:w="893"/>
        <w:gridCol w:w="6111"/>
      </w:tblGrid>
      <w:tr w:rsidR="008B1AB8" w:rsidRPr="008B1AB8" w:rsidTr="008B1AB8">
        <w:trPr>
          <w:tblCellSpacing w:w="15" w:type="dxa"/>
        </w:trPr>
        <w:tc>
          <w:tcPr>
            <w:tcW w:w="0" w:type="auto"/>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b/>
                <w:bCs/>
                <w:sz w:val="20"/>
                <w:szCs w:val="20"/>
                <w:lang w:eastAsia="pl-PL"/>
              </w:rPr>
              <w:t>Część nr:</w:t>
            </w:r>
          </w:p>
        </w:tc>
        <w:tc>
          <w:tcPr>
            <w:tcW w:w="0" w:type="auto"/>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2</w:t>
            </w:r>
          </w:p>
        </w:tc>
        <w:tc>
          <w:tcPr>
            <w:tcW w:w="0" w:type="auto"/>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b/>
                <w:bCs/>
                <w:sz w:val="20"/>
                <w:szCs w:val="20"/>
                <w:lang w:eastAsia="pl-PL"/>
              </w:rPr>
              <w:t>Nazwa:</w:t>
            </w:r>
          </w:p>
        </w:tc>
        <w:tc>
          <w:tcPr>
            <w:tcW w:w="0" w:type="auto"/>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Dostawa papieru i materiałów biurowych dla KPP Polkowice.</w:t>
            </w:r>
          </w:p>
        </w:tc>
      </w:tr>
    </w:tbl>
    <w:p w:rsidR="008B1AB8" w:rsidRPr="008B1AB8" w:rsidRDefault="008B1AB8" w:rsidP="008B1AB8">
      <w:pPr>
        <w:spacing w:after="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b/>
          <w:bCs/>
          <w:color w:val="000000"/>
          <w:sz w:val="20"/>
          <w:szCs w:val="20"/>
          <w:lang w:eastAsia="pl-PL"/>
        </w:rPr>
        <w:t>1) Krótki opis przedmiotu zamówienia </w:t>
      </w:r>
      <w:r w:rsidRPr="008B1AB8">
        <w:rPr>
          <w:rFonts w:ascii="Verdana" w:eastAsia="Times New Roman" w:hAnsi="Verdana" w:cs="Times New Roman"/>
          <w:i/>
          <w:iCs/>
          <w:color w:val="000000"/>
          <w:sz w:val="20"/>
          <w:szCs w:val="20"/>
          <w:lang w:eastAsia="pl-PL"/>
        </w:rPr>
        <w:t>(wielkość, zakres, rodzaj i ilość dostaw, usług lub robót budowlanych lub określenie zapotrzebowania i wymagań)</w:t>
      </w:r>
      <w:r w:rsidRPr="008B1AB8">
        <w:rPr>
          <w:rFonts w:ascii="Verdana" w:eastAsia="Times New Roman" w:hAnsi="Verdana" w:cs="Times New Roman"/>
          <w:b/>
          <w:bCs/>
          <w:color w:val="000000"/>
          <w:sz w:val="20"/>
          <w:szCs w:val="20"/>
          <w:lang w:eastAsia="pl-PL"/>
        </w:rPr>
        <w:t xml:space="preserve"> a w przypadku partnerstwa innowacyjnego -określenie zapotrzebowania na innowacyjny produkt, usługę lub roboty </w:t>
      </w:r>
      <w:proofErr w:type="spellStart"/>
      <w:r w:rsidRPr="008B1AB8">
        <w:rPr>
          <w:rFonts w:ascii="Verdana" w:eastAsia="Times New Roman" w:hAnsi="Verdana" w:cs="Times New Roman"/>
          <w:b/>
          <w:bCs/>
          <w:color w:val="000000"/>
          <w:sz w:val="20"/>
          <w:szCs w:val="20"/>
          <w:lang w:eastAsia="pl-PL"/>
        </w:rPr>
        <w:t>budowlane:</w:t>
      </w:r>
      <w:r w:rsidRPr="008B1AB8">
        <w:rPr>
          <w:rFonts w:ascii="Verdana" w:eastAsia="Times New Roman" w:hAnsi="Verdana" w:cs="Times New Roman"/>
          <w:color w:val="000000"/>
          <w:sz w:val="20"/>
          <w:szCs w:val="20"/>
          <w:lang w:eastAsia="pl-PL"/>
        </w:rPr>
        <w:t>Dostawa</w:t>
      </w:r>
      <w:proofErr w:type="spellEnd"/>
      <w:r w:rsidRPr="008B1AB8">
        <w:rPr>
          <w:rFonts w:ascii="Verdana" w:eastAsia="Times New Roman" w:hAnsi="Verdana" w:cs="Times New Roman"/>
          <w:color w:val="000000"/>
          <w:sz w:val="20"/>
          <w:szCs w:val="20"/>
          <w:lang w:eastAsia="pl-PL"/>
        </w:rPr>
        <w:t xml:space="preserve"> papieru i materiałów biurowych dla KPP Polkowice w ilościach i rodzaju określonym w załączniku numer 1.2 do SIWZ</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2) Wspólny Słownik Zamówień(CPV): </w:t>
      </w:r>
      <w:r w:rsidRPr="008B1AB8">
        <w:rPr>
          <w:rFonts w:ascii="Verdana" w:eastAsia="Times New Roman" w:hAnsi="Verdana" w:cs="Times New Roman"/>
          <w:color w:val="000000"/>
          <w:sz w:val="20"/>
          <w:szCs w:val="20"/>
          <w:lang w:eastAsia="pl-PL"/>
        </w:rPr>
        <w:t>30197630-1, 30197220-4, 30192150-7, 30199230-1, 30192130-1</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3) Wartość części zamówienia(jeżeli zamawiający podaje informacje o wartości zamówienia):</w:t>
      </w:r>
      <w:r w:rsidRPr="008B1AB8">
        <w:rPr>
          <w:rFonts w:ascii="Verdana" w:eastAsia="Times New Roman" w:hAnsi="Verdana" w:cs="Times New Roman"/>
          <w:color w:val="000000"/>
          <w:sz w:val="20"/>
          <w:szCs w:val="20"/>
          <w:lang w:eastAsia="pl-PL"/>
        </w:rPr>
        <w:br/>
        <w:t>Wartość bez VAT:</w:t>
      </w:r>
      <w:r w:rsidRPr="008B1AB8">
        <w:rPr>
          <w:rFonts w:ascii="Verdana" w:eastAsia="Times New Roman" w:hAnsi="Verdana" w:cs="Times New Roman"/>
          <w:color w:val="000000"/>
          <w:sz w:val="20"/>
          <w:szCs w:val="20"/>
          <w:lang w:eastAsia="pl-PL"/>
        </w:rPr>
        <w:br/>
        <w:t>Waluta:</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4) Czas trwania lub termin wykonania:</w:t>
      </w:r>
      <w:r w:rsidRPr="008B1AB8">
        <w:rPr>
          <w:rFonts w:ascii="Verdana" w:eastAsia="Times New Roman" w:hAnsi="Verdana" w:cs="Times New Roman"/>
          <w:color w:val="000000"/>
          <w:sz w:val="20"/>
          <w:szCs w:val="20"/>
          <w:lang w:eastAsia="pl-PL"/>
        </w:rPr>
        <w:br/>
        <w:t>okres w miesiącach:</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color w:val="000000"/>
          <w:sz w:val="20"/>
          <w:szCs w:val="20"/>
          <w:lang w:eastAsia="pl-PL"/>
        </w:rPr>
        <w:lastRenderedPageBreak/>
        <w:t>okres w dniach: 7</w:t>
      </w:r>
      <w:r w:rsidRPr="008B1AB8">
        <w:rPr>
          <w:rFonts w:ascii="Verdana" w:eastAsia="Times New Roman" w:hAnsi="Verdana" w:cs="Times New Roman"/>
          <w:color w:val="000000"/>
          <w:sz w:val="20"/>
          <w:szCs w:val="20"/>
          <w:lang w:eastAsia="pl-PL"/>
        </w:rPr>
        <w:br/>
        <w:t>data rozpoczęcia:</w:t>
      </w:r>
      <w:r w:rsidRPr="008B1AB8">
        <w:rPr>
          <w:rFonts w:ascii="Verdana" w:eastAsia="Times New Roman" w:hAnsi="Verdana" w:cs="Times New Roman"/>
          <w:color w:val="000000"/>
          <w:sz w:val="20"/>
          <w:szCs w:val="20"/>
          <w:lang w:eastAsia="pl-PL"/>
        </w:rPr>
        <w:br/>
        <w:t>data zakończenia:</w:t>
      </w: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43"/>
      </w:tblGrid>
      <w:tr w:rsidR="008B1AB8" w:rsidRPr="008B1AB8" w:rsidTr="008B1AB8">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Znaczenie</w:t>
            </w:r>
          </w:p>
        </w:tc>
      </w:tr>
      <w:tr w:rsidR="008B1AB8" w:rsidRPr="008B1AB8" w:rsidTr="008B1AB8">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AB8" w:rsidRPr="008B1AB8" w:rsidRDefault="008B1AB8" w:rsidP="008B1AB8">
            <w:pPr>
              <w:spacing w:after="0" w:line="240" w:lineRule="auto"/>
              <w:rPr>
                <w:rFonts w:ascii="Verdana" w:eastAsia="Times New Roman" w:hAnsi="Verdana" w:cs="Times New Roman"/>
                <w:sz w:val="20"/>
                <w:szCs w:val="20"/>
                <w:lang w:eastAsia="pl-PL"/>
              </w:rPr>
            </w:pPr>
            <w:r w:rsidRPr="008B1AB8">
              <w:rPr>
                <w:rFonts w:ascii="Verdana" w:eastAsia="Times New Roman" w:hAnsi="Verdana" w:cs="Times New Roman"/>
                <w:sz w:val="20"/>
                <w:szCs w:val="20"/>
                <w:lang w:eastAsia="pl-PL"/>
              </w:rPr>
              <w:t>100,00</w:t>
            </w:r>
          </w:p>
        </w:tc>
      </w:tr>
    </w:tbl>
    <w:p w:rsidR="008B1AB8" w:rsidRPr="008B1AB8" w:rsidRDefault="008B1AB8" w:rsidP="008B1AB8">
      <w:pPr>
        <w:spacing w:after="270" w:line="450" w:lineRule="atLeast"/>
        <w:rPr>
          <w:rFonts w:ascii="Verdana" w:eastAsia="Times New Roman" w:hAnsi="Verdana" w:cs="Times New Roman"/>
          <w:color w:val="000000"/>
          <w:sz w:val="20"/>
          <w:szCs w:val="20"/>
          <w:lang w:eastAsia="pl-PL"/>
        </w:rPr>
      </w:pPr>
      <w:r w:rsidRPr="008B1AB8">
        <w:rPr>
          <w:rFonts w:ascii="Verdana" w:eastAsia="Times New Roman" w:hAnsi="Verdana" w:cs="Times New Roman"/>
          <w:color w:val="000000"/>
          <w:sz w:val="20"/>
          <w:szCs w:val="20"/>
          <w:lang w:eastAsia="pl-PL"/>
        </w:rPr>
        <w:br/>
      </w:r>
      <w:r w:rsidRPr="008B1AB8">
        <w:rPr>
          <w:rFonts w:ascii="Verdana" w:eastAsia="Times New Roman" w:hAnsi="Verdana" w:cs="Times New Roman"/>
          <w:b/>
          <w:bCs/>
          <w:color w:val="000000"/>
          <w:sz w:val="20"/>
          <w:szCs w:val="20"/>
          <w:lang w:eastAsia="pl-PL"/>
        </w:rPr>
        <w:t>6) INFORMACJE DODATKOWE:</w:t>
      </w:r>
    </w:p>
    <w:p w:rsidR="006A55F3" w:rsidRPr="008B1AB8" w:rsidRDefault="006A55F3">
      <w:pPr>
        <w:rPr>
          <w:rFonts w:ascii="Verdana" w:hAnsi="Verdana"/>
          <w:sz w:val="20"/>
          <w:szCs w:val="20"/>
        </w:rPr>
      </w:pPr>
    </w:p>
    <w:sectPr w:rsidR="006A55F3" w:rsidRPr="008B1AB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AA0" w:rsidRDefault="00E06AA0" w:rsidP="008B1AB8">
      <w:pPr>
        <w:spacing w:after="0" w:line="240" w:lineRule="auto"/>
      </w:pPr>
      <w:r>
        <w:separator/>
      </w:r>
    </w:p>
  </w:endnote>
  <w:endnote w:type="continuationSeparator" w:id="0">
    <w:p w:rsidR="00E06AA0" w:rsidRDefault="00E06AA0" w:rsidP="008B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262314"/>
      <w:docPartObj>
        <w:docPartGallery w:val="Page Numbers (Bottom of Page)"/>
        <w:docPartUnique/>
      </w:docPartObj>
    </w:sdtPr>
    <w:sdtContent>
      <w:p w:rsidR="008B1AB8" w:rsidRDefault="008B1AB8">
        <w:pPr>
          <w:pStyle w:val="Stopka"/>
          <w:jc w:val="center"/>
        </w:pPr>
        <w:r>
          <w:fldChar w:fldCharType="begin"/>
        </w:r>
        <w:r>
          <w:instrText>PAGE   \* MERGEFORMAT</w:instrText>
        </w:r>
        <w:r>
          <w:fldChar w:fldCharType="separate"/>
        </w:r>
        <w:r>
          <w:rPr>
            <w:noProof/>
          </w:rPr>
          <w:t>18</w:t>
        </w:r>
        <w:r>
          <w:fldChar w:fldCharType="end"/>
        </w:r>
      </w:p>
    </w:sdtContent>
  </w:sdt>
  <w:p w:rsidR="008B1AB8" w:rsidRDefault="008B1A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AA0" w:rsidRDefault="00E06AA0" w:rsidP="008B1AB8">
      <w:pPr>
        <w:spacing w:after="0" w:line="240" w:lineRule="auto"/>
      </w:pPr>
      <w:r>
        <w:separator/>
      </w:r>
    </w:p>
  </w:footnote>
  <w:footnote w:type="continuationSeparator" w:id="0">
    <w:p w:rsidR="00E06AA0" w:rsidRDefault="00E06AA0" w:rsidP="008B1A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14"/>
    <w:rsid w:val="006A55F3"/>
    <w:rsid w:val="008B1AB8"/>
    <w:rsid w:val="00E06AA0"/>
    <w:rsid w:val="00E15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9DFB0-4E8C-4BAB-A323-174F110D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1A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AB8"/>
  </w:style>
  <w:style w:type="paragraph" w:styleId="Stopka">
    <w:name w:val="footer"/>
    <w:basedOn w:val="Normalny"/>
    <w:link w:val="StopkaZnak"/>
    <w:uiPriority w:val="99"/>
    <w:unhideWhenUsed/>
    <w:rsid w:val="008B1A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AB8"/>
  </w:style>
  <w:style w:type="paragraph" w:styleId="Tekstdymka">
    <w:name w:val="Balloon Text"/>
    <w:basedOn w:val="Normalny"/>
    <w:link w:val="TekstdymkaZnak"/>
    <w:uiPriority w:val="99"/>
    <w:semiHidden/>
    <w:unhideWhenUsed/>
    <w:rsid w:val="008B1A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1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997425">
      <w:bodyDiv w:val="1"/>
      <w:marLeft w:val="0"/>
      <w:marRight w:val="0"/>
      <w:marTop w:val="0"/>
      <w:marBottom w:val="0"/>
      <w:divBdr>
        <w:top w:val="none" w:sz="0" w:space="0" w:color="auto"/>
        <w:left w:val="none" w:sz="0" w:space="0" w:color="auto"/>
        <w:bottom w:val="none" w:sz="0" w:space="0" w:color="auto"/>
        <w:right w:val="none" w:sz="0" w:space="0" w:color="auto"/>
      </w:divBdr>
      <w:divsChild>
        <w:div w:id="73626944">
          <w:marLeft w:val="0"/>
          <w:marRight w:val="0"/>
          <w:marTop w:val="0"/>
          <w:marBottom w:val="0"/>
          <w:divBdr>
            <w:top w:val="none" w:sz="0" w:space="0" w:color="auto"/>
            <w:left w:val="none" w:sz="0" w:space="0" w:color="auto"/>
            <w:bottom w:val="none" w:sz="0" w:space="0" w:color="auto"/>
            <w:right w:val="none" w:sz="0" w:space="0" w:color="auto"/>
          </w:divBdr>
          <w:divsChild>
            <w:div w:id="1736657108">
              <w:marLeft w:val="0"/>
              <w:marRight w:val="0"/>
              <w:marTop w:val="0"/>
              <w:marBottom w:val="0"/>
              <w:divBdr>
                <w:top w:val="none" w:sz="0" w:space="0" w:color="auto"/>
                <w:left w:val="none" w:sz="0" w:space="0" w:color="auto"/>
                <w:bottom w:val="none" w:sz="0" w:space="0" w:color="auto"/>
                <w:right w:val="none" w:sz="0" w:space="0" w:color="auto"/>
              </w:divBdr>
            </w:div>
            <w:div w:id="132331159">
              <w:marLeft w:val="0"/>
              <w:marRight w:val="0"/>
              <w:marTop w:val="0"/>
              <w:marBottom w:val="0"/>
              <w:divBdr>
                <w:top w:val="none" w:sz="0" w:space="0" w:color="auto"/>
                <w:left w:val="none" w:sz="0" w:space="0" w:color="auto"/>
                <w:bottom w:val="none" w:sz="0" w:space="0" w:color="auto"/>
                <w:right w:val="none" w:sz="0" w:space="0" w:color="auto"/>
              </w:divBdr>
            </w:div>
            <w:div w:id="368378043">
              <w:marLeft w:val="0"/>
              <w:marRight w:val="0"/>
              <w:marTop w:val="0"/>
              <w:marBottom w:val="0"/>
              <w:divBdr>
                <w:top w:val="none" w:sz="0" w:space="0" w:color="auto"/>
                <w:left w:val="none" w:sz="0" w:space="0" w:color="auto"/>
                <w:bottom w:val="none" w:sz="0" w:space="0" w:color="auto"/>
                <w:right w:val="none" w:sz="0" w:space="0" w:color="auto"/>
              </w:divBdr>
              <w:divsChild>
                <w:div w:id="1405644284">
                  <w:marLeft w:val="0"/>
                  <w:marRight w:val="0"/>
                  <w:marTop w:val="0"/>
                  <w:marBottom w:val="0"/>
                  <w:divBdr>
                    <w:top w:val="none" w:sz="0" w:space="0" w:color="auto"/>
                    <w:left w:val="none" w:sz="0" w:space="0" w:color="auto"/>
                    <w:bottom w:val="none" w:sz="0" w:space="0" w:color="auto"/>
                    <w:right w:val="none" w:sz="0" w:space="0" w:color="auto"/>
                  </w:divBdr>
                </w:div>
              </w:divsChild>
            </w:div>
            <w:div w:id="1819566723">
              <w:marLeft w:val="0"/>
              <w:marRight w:val="0"/>
              <w:marTop w:val="0"/>
              <w:marBottom w:val="0"/>
              <w:divBdr>
                <w:top w:val="none" w:sz="0" w:space="0" w:color="auto"/>
                <w:left w:val="none" w:sz="0" w:space="0" w:color="auto"/>
                <w:bottom w:val="none" w:sz="0" w:space="0" w:color="auto"/>
                <w:right w:val="none" w:sz="0" w:space="0" w:color="auto"/>
              </w:divBdr>
              <w:divsChild>
                <w:div w:id="191041940">
                  <w:marLeft w:val="0"/>
                  <w:marRight w:val="0"/>
                  <w:marTop w:val="0"/>
                  <w:marBottom w:val="0"/>
                  <w:divBdr>
                    <w:top w:val="none" w:sz="0" w:space="0" w:color="auto"/>
                    <w:left w:val="none" w:sz="0" w:space="0" w:color="auto"/>
                    <w:bottom w:val="none" w:sz="0" w:space="0" w:color="auto"/>
                    <w:right w:val="none" w:sz="0" w:space="0" w:color="auto"/>
                  </w:divBdr>
                </w:div>
              </w:divsChild>
            </w:div>
            <w:div w:id="465899938">
              <w:marLeft w:val="0"/>
              <w:marRight w:val="0"/>
              <w:marTop w:val="0"/>
              <w:marBottom w:val="0"/>
              <w:divBdr>
                <w:top w:val="none" w:sz="0" w:space="0" w:color="auto"/>
                <w:left w:val="none" w:sz="0" w:space="0" w:color="auto"/>
                <w:bottom w:val="none" w:sz="0" w:space="0" w:color="auto"/>
                <w:right w:val="none" w:sz="0" w:space="0" w:color="auto"/>
              </w:divBdr>
              <w:divsChild>
                <w:div w:id="1873151700">
                  <w:marLeft w:val="0"/>
                  <w:marRight w:val="0"/>
                  <w:marTop w:val="0"/>
                  <w:marBottom w:val="0"/>
                  <w:divBdr>
                    <w:top w:val="none" w:sz="0" w:space="0" w:color="auto"/>
                    <w:left w:val="none" w:sz="0" w:space="0" w:color="auto"/>
                    <w:bottom w:val="none" w:sz="0" w:space="0" w:color="auto"/>
                    <w:right w:val="none" w:sz="0" w:space="0" w:color="auto"/>
                  </w:divBdr>
                </w:div>
                <w:div w:id="2061709386">
                  <w:marLeft w:val="0"/>
                  <w:marRight w:val="0"/>
                  <w:marTop w:val="0"/>
                  <w:marBottom w:val="0"/>
                  <w:divBdr>
                    <w:top w:val="none" w:sz="0" w:space="0" w:color="auto"/>
                    <w:left w:val="none" w:sz="0" w:space="0" w:color="auto"/>
                    <w:bottom w:val="none" w:sz="0" w:space="0" w:color="auto"/>
                    <w:right w:val="none" w:sz="0" w:space="0" w:color="auto"/>
                  </w:divBdr>
                </w:div>
                <w:div w:id="199707282">
                  <w:marLeft w:val="0"/>
                  <w:marRight w:val="0"/>
                  <w:marTop w:val="0"/>
                  <w:marBottom w:val="0"/>
                  <w:divBdr>
                    <w:top w:val="none" w:sz="0" w:space="0" w:color="auto"/>
                    <w:left w:val="none" w:sz="0" w:space="0" w:color="auto"/>
                    <w:bottom w:val="none" w:sz="0" w:space="0" w:color="auto"/>
                    <w:right w:val="none" w:sz="0" w:space="0" w:color="auto"/>
                  </w:divBdr>
                </w:div>
                <w:div w:id="1507473302">
                  <w:marLeft w:val="0"/>
                  <w:marRight w:val="0"/>
                  <w:marTop w:val="0"/>
                  <w:marBottom w:val="0"/>
                  <w:divBdr>
                    <w:top w:val="none" w:sz="0" w:space="0" w:color="auto"/>
                    <w:left w:val="none" w:sz="0" w:space="0" w:color="auto"/>
                    <w:bottom w:val="none" w:sz="0" w:space="0" w:color="auto"/>
                    <w:right w:val="none" w:sz="0" w:space="0" w:color="auto"/>
                  </w:divBdr>
                </w:div>
              </w:divsChild>
            </w:div>
            <w:div w:id="1711343713">
              <w:marLeft w:val="0"/>
              <w:marRight w:val="0"/>
              <w:marTop w:val="0"/>
              <w:marBottom w:val="0"/>
              <w:divBdr>
                <w:top w:val="none" w:sz="0" w:space="0" w:color="auto"/>
                <w:left w:val="none" w:sz="0" w:space="0" w:color="auto"/>
                <w:bottom w:val="none" w:sz="0" w:space="0" w:color="auto"/>
                <w:right w:val="none" w:sz="0" w:space="0" w:color="auto"/>
              </w:divBdr>
              <w:divsChild>
                <w:div w:id="2122020468">
                  <w:marLeft w:val="0"/>
                  <w:marRight w:val="0"/>
                  <w:marTop w:val="0"/>
                  <w:marBottom w:val="0"/>
                  <w:divBdr>
                    <w:top w:val="none" w:sz="0" w:space="0" w:color="auto"/>
                    <w:left w:val="none" w:sz="0" w:space="0" w:color="auto"/>
                    <w:bottom w:val="none" w:sz="0" w:space="0" w:color="auto"/>
                    <w:right w:val="none" w:sz="0" w:space="0" w:color="auto"/>
                  </w:divBdr>
                </w:div>
                <w:div w:id="1983658053">
                  <w:marLeft w:val="0"/>
                  <w:marRight w:val="0"/>
                  <w:marTop w:val="0"/>
                  <w:marBottom w:val="0"/>
                  <w:divBdr>
                    <w:top w:val="none" w:sz="0" w:space="0" w:color="auto"/>
                    <w:left w:val="none" w:sz="0" w:space="0" w:color="auto"/>
                    <w:bottom w:val="none" w:sz="0" w:space="0" w:color="auto"/>
                    <w:right w:val="none" w:sz="0" w:space="0" w:color="auto"/>
                  </w:divBdr>
                </w:div>
                <w:div w:id="1310481248">
                  <w:marLeft w:val="0"/>
                  <w:marRight w:val="0"/>
                  <w:marTop w:val="0"/>
                  <w:marBottom w:val="0"/>
                  <w:divBdr>
                    <w:top w:val="none" w:sz="0" w:space="0" w:color="auto"/>
                    <w:left w:val="none" w:sz="0" w:space="0" w:color="auto"/>
                    <w:bottom w:val="none" w:sz="0" w:space="0" w:color="auto"/>
                    <w:right w:val="none" w:sz="0" w:space="0" w:color="auto"/>
                  </w:divBdr>
                </w:div>
                <w:div w:id="615404780">
                  <w:marLeft w:val="0"/>
                  <w:marRight w:val="0"/>
                  <w:marTop w:val="0"/>
                  <w:marBottom w:val="0"/>
                  <w:divBdr>
                    <w:top w:val="none" w:sz="0" w:space="0" w:color="auto"/>
                    <w:left w:val="none" w:sz="0" w:space="0" w:color="auto"/>
                    <w:bottom w:val="none" w:sz="0" w:space="0" w:color="auto"/>
                    <w:right w:val="none" w:sz="0" w:space="0" w:color="auto"/>
                  </w:divBdr>
                </w:div>
                <w:div w:id="104203884">
                  <w:marLeft w:val="0"/>
                  <w:marRight w:val="0"/>
                  <w:marTop w:val="0"/>
                  <w:marBottom w:val="0"/>
                  <w:divBdr>
                    <w:top w:val="none" w:sz="0" w:space="0" w:color="auto"/>
                    <w:left w:val="none" w:sz="0" w:space="0" w:color="auto"/>
                    <w:bottom w:val="none" w:sz="0" w:space="0" w:color="auto"/>
                    <w:right w:val="none" w:sz="0" w:space="0" w:color="auto"/>
                  </w:divBdr>
                </w:div>
                <w:div w:id="1430853000">
                  <w:marLeft w:val="0"/>
                  <w:marRight w:val="0"/>
                  <w:marTop w:val="0"/>
                  <w:marBottom w:val="0"/>
                  <w:divBdr>
                    <w:top w:val="none" w:sz="0" w:space="0" w:color="auto"/>
                    <w:left w:val="none" w:sz="0" w:space="0" w:color="auto"/>
                    <w:bottom w:val="none" w:sz="0" w:space="0" w:color="auto"/>
                    <w:right w:val="none" w:sz="0" w:space="0" w:color="auto"/>
                  </w:divBdr>
                </w:div>
                <w:div w:id="132598405">
                  <w:marLeft w:val="0"/>
                  <w:marRight w:val="0"/>
                  <w:marTop w:val="0"/>
                  <w:marBottom w:val="0"/>
                  <w:divBdr>
                    <w:top w:val="none" w:sz="0" w:space="0" w:color="auto"/>
                    <w:left w:val="none" w:sz="0" w:space="0" w:color="auto"/>
                    <w:bottom w:val="none" w:sz="0" w:space="0" w:color="auto"/>
                    <w:right w:val="none" w:sz="0" w:space="0" w:color="auto"/>
                  </w:divBdr>
                </w:div>
              </w:divsChild>
            </w:div>
            <w:div w:id="1880126965">
              <w:marLeft w:val="0"/>
              <w:marRight w:val="0"/>
              <w:marTop w:val="0"/>
              <w:marBottom w:val="0"/>
              <w:divBdr>
                <w:top w:val="none" w:sz="0" w:space="0" w:color="auto"/>
                <w:left w:val="none" w:sz="0" w:space="0" w:color="auto"/>
                <w:bottom w:val="none" w:sz="0" w:space="0" w:color="auto"/>
                <w:right w:val="none" w:sz="0" w:space="0" w:color="auto"/>
              </w:divBdr>
              <w:divsChild>
                <w:div w:id="1769033810">
                  <w:marLeft w:val="0"/>
                  <w:marRight w:val="0"/>
                  <w:marTop w:val="0"/>
                  <w:marBottom w:val="0"/>
                  <w:divBdr>
                    <w:top w:val="none" w:sz="0" w:space="0" w:color="auto"/>
                    <w:left w:val="none" w:sz="0" w:space="0" w:color="auto"/>
                    <w:bottom w:val="none" w:sz="0" w:space="0" w:color="auto"/>
                    <w:right w:val="none" w:sz="0" w:space="0" w:color="auto"/>
                  </w:divBdr>
                </w:div>
                <w:div w:id="799811743">
                  <w:marLeft w:val="0"/>
                  <w:marRight w:val="0"/>
                  <w:marTop w:val="0"/>
                  <w:marBottom w:val="0"/>
                  <w:divBdr>
                    <w:top w:val="none" w:sz="0" w:space="0" w:color="auto"/>
                    <w:left w:val="none" w:sz="0" w:space="0" w:color="auto"/>
                    <w:bottom w:val="none" w:sz="0" w:space="0" w:color="auto"/>
                    <w:right w:val="none" w:sz="0" w:space="0" w:color="auto"/>
                  </w:divBdr>
                </w:div>
              </w:divsChild>
            </w:div>
            <w:div w:id="1398742121">
              <w:marLeft w:val="0"/>
              <w:marRight w:val="0"/>
              <w:marTop w:val="0"/>
              <w:marBottom w:val="0"/>
              <w:divBdr>
                <w:top w:val="none" w:sz="0" w:space="0" w:color="auto"/>
                <w:left w:val="none" w:sz="0" w:space="0" w:color="auto"/>
                <w:bottom w:val="none" w:sz="0" w:space="0" w:color="auto"/>
                <w:right w:val="none" w:sz="0" w:space="0" w:color="auto"/>
              </w:divBdr>
              <w:divsChild>
                <w:div w:id="1782334140">
                  <w:marLeft w:val="0"/>
                  <w:marRight w:val="0"/>
                  <w:marTop w:val="0"/>
                  <w:marBottom w:val="0"/>
                  <w:divBdr>
                    <w:top w:val="none" w:sz="0" w:space="0" w:color="auto"/>
                    <w:left w:val="none" w:sz="0" w:space="0" w:color="auto"/>
                    <w:bottom w:val="none" w:sz="0" w:space="0" w:color="auto"/>
                    <w:right w:val="none" w:sz="0" w:space="0" w:color="auto"/>
                  </w:divBdr>
                </w:div>
                <w:div w:id="943423386">
                  <w:marLeft w:val="0"/>
                  <w:marRight w:val="0"/>
                  <w:marTop w:val="0"/>
                  <w:marBottom w:val="0"/>
                  <w:divBdr>
                    <w:top w:val="none" w:sz="0" w:space="0" w:color="auto"/>
                    <w:left w:val="none" w:sz="0" w:space="0" w:color="auto"/>
                    <w:bottom w:val="none" w:sz="0" w:space="0" w:color="auto"/>
                    <w:right w:val="none" w:sz="0" w:space="0" w:color="auto"/>
                  </w:divBdr>
                </w:div>
                <w:div w:id="1904023473">
                  <w:marLeft w:val="0"/>
                  <w:marRight w:val="0"/>
                  <w:marTop w:val="0"/>
                  <w:marBottom w:val="0"/>
                  <w:divBdr>
                    <w:top w:val="none" w:sz="0" w:space="0" w:color="auto"/>
                    <w:left w:val="none" w:sz="0" w:space="0" w:color="auto"/>
                    <w:bottom w:val="none" w:sz="0" w:space="0" w:color="auto"/>
                    <w:right w:val="none" w:sz="0" w:space="0" w:color="auto"/>
                  </w:divBdr>
                </w:div>
                <w:div w:id="44178871">
                  <w:marLeft w:val="0"/>
                  <w:marRight w:val="0"/>
                  <w:marTop w:val="0"/>
                  <w:marBottom w:val="0"/>
                  <w:divBdr>
                    <w:top w:val="none" w:sz="0" w:space="0" w:color="auto"/>
                    <w:left w:val="none" w:sz="0" w:space="0" w:color="auto"/>
                    <w:bottom w:val="none" w:sz="0" w:space="0" w:color="auto"/>
                    <w:right w:val="none" w:sz="0" w:space="0" w:color="auto"/>
                  </w:divBdr>
                </w:div>
                <w:div w:id="39789887">
                  <w:marLeft w:val="0"/>
                  <w:marRight w:val="0"/>
                  <w:marTop w:val="0"/>
                  <w:marBottom w:val="0"/>
                  <w:divBdr>
                    <w:top w:val="none" w:sz="0" w:space="0" w:color="auto"/>
                    <w:left w:val="none" w:sz="0" w:space="0" w:color="auto"/>
                    <w:bottom w:val="none" w:sz="0" w:space="0" w:color="auto"/>
                    <w:right w:val="none" w:sz="0" w:space="0" w:color="auto"/>
                  </w:divBdr>
                </w:div>
                <w:div w:id="1967464422">
                  <w:marLeft w:val="0"/>
                  <w:marRight w:val="0"/>
                  <w:marTop w:val="0"/>
                  <w:marBottom w:val="0"/>
                  <w:divBdr>
                    <w:top w:val="none" w:sz="0" w:space="0" w:color="auto"/>
                    <w:left w:val="none" w:sz="0" w:space="0" w:color="auto"/>
                    <w:bottom w:val="none" w:sz="0" w:space="0" w:color="auto"/>
                    <w:right w:val="none" w:sz="0" w:space="0" w:color="auto"/>
                  </w:divBdr>
                </w:div>
              </w:divsChild>
            </w:div>
            <w:div w:id="911085267">
              <w:marLeft w:val="0"/>
              <w:marRight w:val="0"/>
              <w:marTop w:val="0"/>
              <w:marBottom w:val="0"/>
              <w:divBdr>
                <w:top w:val="none" w:sz="0" w:space="0" w:color="auto"/>
                <w:left w:val="none" w:sz="0" w:space="0" w:color="auto"/>
                <w:bottom w:val="none" w:sz="0" w:space="0" w:color="auto"/>
                <w:right w:val="none" w:sz="0" w:space="0" w:color="auto"/>
              </w:divBdr>
              <w:divsChild>
                <w:div w:id="1904564143">
                  <w:marLeft w:val="0"/>
                  <w:marRight w:val="0"/>
                  <w:marTop w:val="0"/>
                  <w:marBottom w:val="0"/>
                  <w:divBdr>
                    <w:top w:val="none" w:sz="0" w:space="0" w:color="auto"/>
                    <w:left w:val="none" w:sz="0" w:space="0" w:color="auto"/>
                    <w:bottom w:val="none" w:sz="0" w:space="0" w:color="auto"/>
                    <w:right w:val="none" w:sz="0" w:space="0" w:color="auto"/>
                  </w:divBdr>
                </w:div>
                <w:div w:id="81148502">
                  <w:marLeft w:val="0"/>
                  <w:marRight w:val="0"/>
                  <w:marTop w:val="0"/>
                  <w:marBottom w:val="0"/>
                  <w:divBdr>
                    <w:top w:val="none" w:sz="0" w:space="0" w:color="auto"/>
                    <w:left w:val="none" w:sz="0" w:space="0" w:color="auto"/>
                    <w:bottom w:val="none" w:sz="0" w:space="0" w:color="auto"/>
                    <w:right w:val="none" w:sz="0" w:space="0" w:color="auto"/>
                  </w:divBdr>
                </w:div>
                <w:div w:id="150489912">
                  <w:marLeft w:val="0"/>
                  <w:marRight w:val="0"/>
                  <w:marTop w:val="0"/>
                  <w:marBottom w:val="0"/>
                  <w:divBdr>
                    <w:top w:val="none" w:sz="0" w:space="0" w:color="auto"/>
                    <w:left w:val="none" w:sz="0" w:space="0" w:color="auto"/>
                    <w:bottom w:val="none" w:sz="0" w:space="0" w:color="auto"/>
                    <w:right w:val="none" w:sz="0" w:space="0" w:color="auto"/>
                  </w:divBdr>
                </w:div>
                <w:div w:id="886599658">
                  <w:marLeft w:val="0"/>
                  <w:marRight w:val="0"/>
                  <w:marTop w:val="0"/>
                  <w:marBottom w:val="0"/>
                  <w:divBdr>
                    <w:top w:val="none" w:sz="0" w:space="0" w:color="auto"/>
                    <w:left w:val="none" w:sz="0" w:space="0" w:color="auto"/>
                    <w:bottom w:val="none" w:sz="0" w:space="0" w:color="auto"/>
                    <w:right w:val="none" w:sz="0" w:space="0" w:color="auto"/>
                  </w:divBdr>
                </w:div>
                <w:div w:id="527185491">
                  <w:marLeft w:val="0"/>
                  <w:marRight w:val="0"/>
                  <w:marTop w:val="0"/>
                  <w:marBottom w:val="0"/>
                  <w:divBdr>
                    <w:top w:val="none" w:sz="0" w:space="0" w:color="auto"/>
                    <w:left w:val="none" w:sz="0" w:space="0" w:color="auto"/>
                    <w:bottom w:val="none" w:sz="0" w:space="0" w:color="auto"/>
                    <w:right w:val="none" w:sz="0" w:space="0" w:color="auto"/>
                  </w:divBdr>
                </w:div>
                <w:div w:id="463163688">
                  <w:marLeft w:val="0"/>
                  <w:marRight w:val="0"/>
                  <w:marTop w:val="0"/>
                  <w:marBottom w:val="0"/>
                  <w:divBdr>
                    <w:top w:val="none" w:sz="0" w:space="0" w:color="auto"/>
                    <w:left w:val="none" w:sz="0" w:space="0" w:color="auto"/>
                    <w:bottom w:val="none" w:sz="0" w:space="0" w:color="auto"/>
                    <w:right w:val="none" w:sz="0" w:space="0" w:color="auto"/>
                  </w:divBdr>
                </w:div>
                <w:div w:id="2040428106">
                  <w:marLeft w:val="0"/>
                  <w:marRight w:val="0"/>
                  <w:marTop w:val="0"/>
                  <w:marBottom w:val="0"/>
                  <w:divBdr>
                    <w:top w:val="none" w:sz="0" w:space="0" w:color="auto"/>
                    <w:left w:val="none" w:sz="0" w:space="0" w:color="auto"/>
                    <w:bottom w:val="none" w:sz="0" w:space="0" w:color="auto"/>
                    <w:right w:val="none" w:sz="0" w:space="0" w:color="auto"/>
                  </w:divBdr>
                </w:div>
                <w:div w:id="1594433096">
                  <w:marLeft w:val="0"/>
                  <w:marRight w:val="0"/>
                  <w:marTop w:val="0"/>
                  <w:marBottom w:val="0"/>
                  <w:divBdr>
                    <w:top w:val="none" w:sz="0" w:space="0" w:color="auto"/>
                    <w:left w:val="none" w:sz="0" w:space="0" w:color="auto"/>
                    <w:bottom w:val="none" w:sz="0" w:space="0" w:color="auto"/>
                    <w:right w:val="none" w:sz="0" w:space="0" w:color="auto"/>
                  </w:divBdr>
                </w:div>
              </w:divsChild>
            </w:div>
            <w:div w:id="12116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3187</Words>
  <Characters>19127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MałgorzataLenik</dc:creator>
  <cp:keywords/>
  <dc:description/>
  <cp:lastModifiedBy>MałgorzataLenik</cp:lastModifiedBy>
  <cp:revision>3</cp:revision>
  <cp:lastPrinted>2020-10-01T10:23:00Z</cp:lastPrinted>
  <dcterms:created xsi:type="dcterms:W3CDTF">2020-10-01T10:22:00Z</dcterms:created>
  <dcterms:modified xsi:type="dcterms:W3CDTF">2020-10-01T10:24:00Z</dcterms:modified>
</cp:coreProperties>
</file>