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5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5"/>
      </w:tblGrid>
      <w:tr w:rsidR="00D37EAF" w:rsidRPr="007B71A5" w:rsidTr="00D37EAF">
        <w:trPr>
          <w:trHeight w:val="1791"/>
          <w:jc w:val="center"/>
        </w:trPr>
        <w:tc>
          <w:tcPr>
            <w:tcW w:w="8225" w:type="dxa"/>
            <w:shd w:val="clear" w:color="auto" w:fill="FFFFFF"/>
          </w:tcPr>
          <w:p w:rsidR="00D37EAF" w:rsidRPr="007767CF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67CF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D37EAF" w:rsidRPr="007767CF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67CF">
              <w:rPr>
                <w:rFonts w:ascii="Tahoma" w:hAnsi="Tahoma" w:cs="Tahoma"/>
                <w:b/>
                <w:sz w:val="20"/>
                <w:szCs w:val="20"/>
              </w:rPr>
              <w:t>Wydział Zamówień Publicznych i Funduszy Pomocowych</w:t>
            </w:r>
          </w:p>
          <w:p w:rsidR="00D37EAF" w:rsidRPr="007767CF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67CF">
              <w:rPr>
                <w:rFonts w:ascii="Tahoma" w:hAnsi="Tahoma" w:cs="Tahoma"/>
                <w:bCs/>
                <w:sz w:val="20"/>
                <w:szCs w:val="20"/>
              </w:rPr>
              <w:t>50-040 Wrocław , ul. Podwale 31-33,</w:t>
            </w:r>
          </w:p>
          <w:p w:rsidR="00D37EAF" w:rsidRPr="007B71A5" w:rsidRDefault="001271A0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7B71A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tel. 47 8713978, fax. 47 871</w:t>
            </w:r>
            <w:r w:rsidR="00D37EAF" w:rsidRPr="007B71A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2454</w:t>
            </w:r>
          </w:p>
          <w:p w:rsidR="00D37EAF" w:rsidRPr="007B71A5" w:rsidRDefault="00AF19C1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hyperlink r:id="rId7" w:history="1">
              <w:r w:rsidR="00D37EAF" w:rsidRPr="007B71A5">
                <w:rPr>
                  <w:rStyle w:val="Hipercze"/>
                  <w:rFonts w:ascii="Tahoma" w:hAnsi="Tahoma" w:cs="Tahoma"/>
                  <w:bCs/>
                  <w:sz w:val="20"/>
                  <w:szCs w:val="20"/>
                  <w:lang w:val="en-US"/>
                </w:rPr>
                <w:t>www.dolnoslaska.policja.gov.pl</w:t>
              </w:r>
            </w:hyperlink>
          </w:p>
        </w:tc>
      </w:tr>
    </w:tbl>
    <w:p w:rsidR="007767CF" w:rsidRPr="007B71A5" w:rsidRDefault="00AF19C1" w:rsidP="007767CF">
      <w:pPr>
        <w:pStyle w:val="Nagwek3"/>
        <w:shd w:val="clear" w:color="auto" w:fill="FFFFFF"/>
        <w:spacing w:after="120"/>
        <w:ind w:firstLine="708"/>
        <w:rPr>
          <w:rFonts w:ascii="Tahoma" w:hAnsi="Tahoma" w:cs="Tahoma"/>
          <w:sz w:val="20"/>
          <w:szCs w:val="20"/>
          <w:lang w:val="en-US"/>
        </w:rPr>
      </w:pPr>
      <w:r>
        <w:rPr>
          <w:rFonts w:ascii="Garamond" w:hAnsi="Garamond"/>
          <w:b w:val="0"/>
          <w:noProof/>
          <w:sz w:val="24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561A96" w:rsidRDefault="007B71A5" w:rsidP="00561A9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30.10.2020 r. </w:t>
      </w:r>
    </w:p>
    <w:p w:rsidR="00561A96" w:rsidRPr="00561A96" w:rsidRDefault="00561A96" w:rsidP="00561A96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561A96" w:rsidRPr="00A34927" w:rsidRDefault="00561A96" w:rsidP="00A34927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561A96">
        <w:rPr>
          <w:rFonts w:ascii="Tahoma" w:hAnsi="Tahoma" w:cs="Tahoma"/>
          <w:color w:val="auto"/>
          <w:sz w:val="20"/>
          <w:szCs w:val="20"/>
        </w:rPr>
        <w:t>PU 2380-</w:t>
      </w:r>
      <w:r w:rsidR="001271A0">
        <w:rPr>
          <w:rFonts w:ascii="Tahoma" w:hAnsi="Tahoma" w:cs="Tahoma"/>
          <w:color w:val="auto"/>
          <w:sz w:val="20"/>
          <w:szCs w:val="20"/>
        </w:rPr>
        <w:t>155-041-124</w:t>
      </w:r>
      <w:r w:rsidR="00FE12D9">
        <w:rPr>
          <w:rFonts w:ascii="Tahoma" w:hAnsi="Tahoma" w:cs="Tahoma"/>
          <w:iCs/>
          <w:color w:val="auto"/>
          <w:sz w:val="20"/>
          <w:szCs w:val="20"/>
        </w:rPr>
        <w:t>/2020</w:t>
      </w:r>
      <w:r w:rsidRPr="00561A96">
        <w:rPr>
          <w:rFonts w:ascii="Tahoma" w:hAnsi="Tahoma" w:cs="Tahoma"/>
          <w:iCs/>
          <w:color w:val="auto"/>
          <w:sz w:val="20"/>
          <w:szCs w:val="20"/>
        </w:rPr>
        <w:t>/MR</w:t>
      </w:r>
    </w:p>
    <w:p w:rsidR="00561A96" w:rsidRPr="00561A96" w:rsidRDefault="00561A96" w:rsidP="00561A96">
      <w:pPr>
        <w:rPr>
          <w:rFonts w:ascii="Tahoma" w:hAnsi="Tahoma" w:cs="Tahoma"/>
          <w:sz w:val="20"/>
          <w:szCs w:val="20"/>
        </w:rPr>
      </w:pPr>
    </w:p>
    <w:p w:rsidR="00A34927" w:rsidRPr="005214B5" w:rsidRDefault="00A34927" w:rsidP="00A3492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5214B5">
        <w:rPr>
          <w:rFonts w:ascii="Tahoma" w:hAnsi="Tahoma" w:cs="Tahoma"/>
          <w:b/>
          <w:bCs/>
          <w:sz w:val="20"/>
          <w:szCs w:val="20"/>
        </w:rPr>
        <w:t>Uczestnicy postępowania</w:t>
      </w:r>
    </w:p>
    <w:p w:rsidR="00A34927" w:rsidRPr="005214B5" w:rsidRDefault="00A34927" w:rsidP="00A34927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A34927" w:rsidRPr="005214B5" w:rsidRDefault="00A34927" w:rsidP="00A34927">
      <w:pPr>
        <w:pStyle w:val="Tekstpodstawowy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D6095" w:rsidRPr="009356D5" w:rsidRDefault="00DD6095" w:rsidP="00DD6095">
      <w:pPr>
        <w:widowControl w:val="0"/>
        <w:spacing w:line="360" w:lineRule="auto"/>
        <w:ind w:firstLine="360"/>
        <w:jc w:val="center"/>
        <w:rPr>
          <w:rFonts w:ascii="Tahoma" w:hAnsi="Tahoma" w:cs="Tahoma"/>
          <w:b/>
          <w:sz w:val="20"/>
          <w:szCs w:val="20"/>
        </w:rPr>
      </w:pPr>
      <w:r w:rsidRPr="009356D5">
        <w:rPr>
          <w:rFonts w:ascii="Tahoma" w:hAnsi="Tahoma" w:cs="Tahoma"/>
          <w:b/>
          <w:sz w:val="20"/>
          <w:szCs w:val="20"/>
        </w:rPr>
        <w:t>WYJAŚNIENIE</w:t>
      </w:r>
    </w:p>
    <w:p w:rsidR="00DD6095" w:rsidRPr="009356D5" w:rsidRDefault="00DD6095" w:rsidP="00DD6095">
      <w:pPr>
        <w:widowControl w:val="0"/>
        <w:spacing w:line="360" w:lineRule="auto"/>
        <w:ind w:firstLine="360"/>
        <w:jc w:val="center"/>
        <w:rPr>
          <w:rFonts w:ascii="Tahoma" w:hAnsi="Tahoma" w:cs="Tahoma"/>
          <w:b/>
          <w:sz w:val="20"/>
          <w:szCs w:val="20"/>
        </w:rPr>
      </w:pPr>
      <w:r w:rsidRPr="009356D5">
        <w:rPr>
          <w:rFonts w:ascii="Tahoma" w:hAnsi="Tahoma" w:cs="Tahoma"/>
          <w:b/>
          <w:sz w:val="20"/>
          <w:szCs w:val="20"/>
        </w:rPr>
        <w:t>TREŚCI SPECYFIKACJI ISTOTNYCH WARUNKÓW ZAMÓWIENIA</w:t>
      </w:r>
    </w:p>
    <w:p w:rsidR="00DD6095" w:rsidRPr="009356D5" w:rsidRDefault="00DD6095" w:rsidP="00DD6095">
      <w:pPr>
        <w:widowControl w:val="0"/>
        <w:spacing w:line="360" w:lineRule="auto"/>
        <w:ind w:firstLine="360"/>
        <w:jc w:val="center"/>
        <w:rPr>
          <w:rFonts w:ascii="Tahoma" w:hAnsi="Tahoma" w:cs="Tahoma"/>
          <w:b/>
          <w:sz w:val="20"/>
          <w:szCs w:val="20"/>
        </w:rPr>
      </w:pPr>
    </w:p>
    <w:p w:rsidR="00DD6095" w:rsidRPr="009356D5" w:rsidRDefault="00DD6095" w:rsidP="00DD6095">
      <w:pPr>
        <w:widowControl w:val="0"/>
        <w:tabs>
          <w:tab w:val="left" w:pos="90"/>
        </w:tabs>
        <w:autoSpaceDE w:val="0"/>
        <w:autoSpaceDN w:val="0"/>
        <w:adjustRightInd w:val="0"/>
        <w:spacing w:before="6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Działając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na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podstawie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art.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38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ust.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2</w:t>
      </w:r>
      <w:r w:rsidR="007B71A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ustawy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z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dnia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29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stycznia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2004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r.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Prawo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zamówień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publicznych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(tekst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jednolity: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Dz.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U.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z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2019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r.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poz.</w:t>
      </w:r>
      <w:r w:rsidRPr="009356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9356D5">
        <w:rPr>
          <w:rFonts w:ascii="Tahoma" w:hAnsi="Tahoma" w:cs="Tahoma"/>
          <w:i/>
          <w:sz w:val="20"/>
          <w:szCs w:val="20"/>
        </w:rPr>
        <w:t>1843 ze zm.)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Zamawiający</w:t>
      </w:r>
      <w:r w:rsidRPr="009356D5">
        <w:rPr>
          <w:rFonts w:ascii="Tahoma" w:eastAsia="Tahoma" w:hAnsi="Tahoma" w:cs="Tahoma"/>
          <w:sz w:val="20"/>
          <w:szCs w:val="20"/>
        </w:rPr>
        <w:t xml:space="preserve"> wyjaśnia </w:t>
      </w:r>
      <w:r w:rsidRPr="009356D5">
        <w:rPr>
          <w:rFonts w:ascii="Tahoma" w:hAnsi="Tahoma" w:cs="Tahoma"/>
          <w:sz w:val="20"/>
          <w:szCs w:val="20"/>
        </w:rPr>
        <w:t>treść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specyfikacji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istotnych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warunków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zamówienia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w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>postępowaniu,</w:t>
      </w:r>
      <w:r w:rsidRPr="009356D5">
        <w:rPr>
          <w:rFonts w:ascii="Tahoma" w:eastAsia="Tahoma" w:hAnsi="Tahoma" w:cs="Tahoma"/>
          <w:sz w:val="20"/>
          <w:szCs w:val="20"/>
        </w:rPr>
        <w:t xml:space="preserve"> </w:t>
      </w:r>
      <w:r w:rsidRPr="009356D5">
        <w:rPr>
          <w:rFonts w:ascii="Tahoma" w:hAnsi="Tahoma" w:cs="Tahoma"/>
          <w:sz w:val="20"/>
          <w:szCs w:val="20"/>
        </w:rPr>
        <w:t xml:space="preserve">którego </w:t>
      </w:r>
      <w:r w:rsidRPr="009356D5">
        <w:rPr>
          <w:rFonts w:ascii="Tahoma" w:hAnsi="Tahoma" w:cs="Tahoma"/>
          <w:bCs/>
          <w:sz w:val="20"/>
          <w:szCs w:val="20"/>
        </w:rPr>
        <w:t xml:space="preserve">przedmiotem </w:t>
      </w:r>
      <w:r w:rsidRPr="009356D5">
        <w:rPr>
          <w:rFonts w:ascii="Tahoma" w:hAnsi="Tahoma" w:cs="Tahoma"/>
          <w:sz w:val="20"/>
          <w:szCs w:val="20"/>
        </w:rPr>
        <w:t xml:space="preserve">jest </w:t>
      </w:r>
      <w:r w:rsidRPr="009356D5">
        <w:rPr>
          <w:rFonts w:ascii="Tahoma" w:hAnsi="Tahoma" w:cs="Tahoma"/>
          <w:bCs/>
          <w:color w:val="000000"/>
          <w:sz w:val="20"/>
          <w:szCs w:val="20"/>
        </w:rPr>
        <w:t>wykonanie remontu pomieszczeń biurowych, remontu korytarza, wymiana stolarki drzwiowej przeciwpożarowej, wymiana stolarki okiennej i drzwiowej w budynku KWP we Wrocławiu ul. Podwale 31-33, numer sprawy PU-2380-155-041-124/2020/MR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bCs/>
          <w:snapToGrid w:val="0"/>
          <w:sz w:val="20"/>
          <w:szCs w:val="20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t>Pytanie nr 1  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 xml:space="preserve">W przedmiarze występują szyby P2, a w specyfikacji szyby P1. Które przyjąć do wyceny? 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</w:rPr>
        <w:t>Należy przyjąć szybę P-2</w:t>
      </w:r>
    </w:p>
    <w:p w:rsidR="00DD6095" w:rsidRDefault="00DD6095" w:rsidP="00DD6095">
      <w:pPr>
        <w:jc w:val="both"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t>Pytanie nr 2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 xml:space="preserve">W przedmiarze nie ma pozycji montażu parapetów drewnianych, o których jest mowa w specyfikacji. Czy przyjąć do wyceny Parapety drewniane wraz z montażem? 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</w:rPr>
        <w:t>Należy przyjąć montaż parapetów  KNR 4-01  0321-1 szt.  10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t>Pytanie nr 3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Proszę o podanie rodzaju rolet (kolor, materiał, czy mają być antywłamaniowe?).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</w:rPr>
        <w:t>Rolety materiałowe, kolor szary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t>Pytanie nr 4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 xml:space="preserve">Proszę o udostępnienie rysunków stolarki okiennej, o których jest mowa w w pkt. 10.1 specyfikacji. 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lang w:eastAsia="en-US"/>
        </w:rPr>
      </w:pPr>
      <w:r w:rsidRPr="009356D5">
        <w:rPr>
          <w:rFonts w:ascii="Tahoma" w:hAnsi="Tahoma" w:cs="Tahoma"/>
          <w:sz w:val="20"/>
          <w:szCs w:val="20"/>
          <w:lang w:eastAsia="en-US"/>
        </w:rPr>
        <w:t>Rysunek stolarki okiennej w załączeniu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t>Pytanie nr 5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Ogólna pozycja 34 (kalkulacja własna) "Modernizacja okablowania wraz z wymianą osprzętu". Czego dotyczy okablowanie i osprzęt? Proszę o wyszczególnienie materiałów wraz z ilościami.</w:t>
      </w:r>
    </w:p>
    <w:p w:rsidR="00DD6095" w:rsidRPr="009356D5" w:rsidRDefault="00DD6095" w:rsidP="00DD6095">
      <w:pPr>
        <w:pStyle w:val="Akapitzlist"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</w:rPr>
        <w:t>Modernizacja okablowania  dotyczy częściowej wymiany instalacji i wymiany osprzętu</w:t>
      </w:r>
    </w:p>
    <w:p w:rsidR="00DD6095" w:rsidRPr="009356D5" w:rsidRDefault="00DD6095" w:rsidP="00DD6095">
      <w:pPr>
        <w:pStyle w:val="Akapitzlist"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lastRenderedPageBreak/>
        <w:t>Pytanie nr 6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Brak informacji o Systemie dostępu. Czy ma to być nowy system, czy podłączony już do istniejącego systemu? Jeśli ma być podłączony do istniejącego systemu, to proszę o sprecyzowanie tego systemu? Jakie minimalne parametry powinien spełniać ten system?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Przedmiar robót dokładnie określa system KD</w:t>
      </w:r>
    </w:p>
    <w:p w:rsidR="00DD609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t>Pytanie nr 7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Brak informacji o rodzaju/modelu lamp do zamontowania. Proszę o podanie ich parametrów.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</w:rPr>
        <w:t>Przedmiar określa parametry  lamp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356D5">
        <w:rPr>
          <w:rFonts w:ascii="Tahoma" w:hAnsi="Tahoma" w:cs="Tahoma"/>
          <w:b/>
          <w:sz w:val="20"/>
          <w:szCs w:val="20"/>
          <w:lang w:eastAsia="en-US"/>
        </w:rPr>
        <w:t>Pytanie nr 8 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W pozycjach 84 i 85 jest obmiar równy zero. Proszę o wyjaśnienie.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  <w:u w:val="single"/>
          <w:lang w:eastAsia="en-US"/>
        </w:rPr>
        <w:t>Odpowiedź:</w:t>
      </w: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u w:val="single"/>
          <w:lang w:eastAsia="en-US"/>
        </w:rPr>
      </w:pPr>
      <w:r w:rsidRPr="009356D5">
        <w:rPr>
          <w:rFonts w:ascii="Tahoma" w:hAnsi="Tahoma" w:cs="Tahoma"/>
          <w:sz w:val="20"/>
          <w:szCs w:val="20"/>
        </w:rPr>
        <w:t>Pozycje obmiaru nr 84 i 85 mają być wyzerowane</w:t>
      </w:r>
    </w:p>
    <w:p w:rsidR="00DD6095" w:rsidRPr="009356D5" w:rsidRDefault="00DD6095" w:rsidP="00DD6095">
      <w:pPr>
        <w:pStyle w:val="Tekstpodstawowy"/>
        <w:suppressAutoHyphens/>
        <w:rPr>
          <w:rFonts w:ascii="Tahoma" w:hAnsi="Tahoma" w:cs="Tahoma"/>
          <w:sz w:val="20"/>
          <w:szCs w:val="20"/>
        </w:rPr>
      </w:pPr>
    </w:p>
    <w:p w:rsidR="00DD6095" w:rsidRPr="009356D5" w:rsidRDefault="00DD6095" w:rsidP="00DD6095">
      <w:pPr>
        <w:jc w:val="both"/>
        <w:rPr>
          <w:rFonts w:ascii="Tahoma" w:hAnsi="Tahoma" w:cs="Tahoma"/>
          <w:sz w:val="20"/>
          <w:szCs w:val="20"/>
        </w:rPr>
      </w:pPr>
      <w:r w:rsidRPr="009356D5">
        <w:rPr>
          <w:rFonts w:ascii="Tahoma" w:hAnsi="Tahoma" w:cs="Tahoma"/>
          <w:sz w:val="20"/>
          <w:szCs w:val="20"/>
        </w:rPr>
        <w:t>Pozostałe postanowienia specyfikacji istotnych warunków zamówienia i pozostałe postanowienia ogłoszenia o zamówieniu nie ulegają zmianie.</w:t>
      </w:r>
    </w:p>
    <w:p w:rsidR="00DD6095" w:rsidRPr="009356D5" w:rsidRDefault="00DD6095" w:rsidP="00DD6095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DD6095" w:rsidRPr="009356D5" w:rsidRDefault="00DD6095" w:rsidP="00DD6095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9356D5">
        <w:rPr>
          <w:rFonts w:ascii="Tahoma" w:hAnsi="Tahoma" w:cs="Tahoma"/>
          <w:sz w:val="20"/>
          <w:szCs w:val="20"/>
          <w:shd w:val="clear" w:color="auto" w:fill="FFFFFF"/>
        </w:rPr>
        <w:t xml:space="preserve">Powyższa informacja zostanie podana do publicznej wiadomości poprzez zamieszczenie jej na stronie internetowej Zamawiającego </w:t>
      </w:r>
      <w:hyperlink r:id="rId8" w:history="1">
        <w:r w:rsidRPr="009356D5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www.dolnośląska</w:t>
        </w:r>
      </w:hyperlink>
      <w:r w:rsidRPr="009356D5">
        <w:rPr>
          <w:rFonts w:ascii="Tahoma" w:hAnsi="Tahoma" w:cs="Tahoma"/>
          <w:sz w:val="20"/>
          <w:szCs w:val="20"/>
          <w:shd w:val="clear" w:color="auto" w:fill="FFFFFF"/>
        </w:rPr>
        <w:t xml:space="preserve"> policja.gov.pl</w:t>
      </w:r>
      <w:r w:rsidRPr="009356D5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. Pozostałe warunki zamówienia pozostają bez zmian. </w:t>
      </w:r>
    </w:p>
    <w:p w:rsidR="00DD6095" w:rsidRPr="009356D5" w:rsidRDefault="00DD6095" w:rsidP="00DD6095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A34927" w:rsidRDefault="00A34927" w:rsidP="00A34927">
      <w:pPr>
        <w:jc w:val="both"/>
        <w:rPr>
          <w:rFonts w:ascii="Tahoma" w:hAnsi="Tahoma" w:cs="Tahoma"/>
          <w:sz w:val="20"/>
          <w:szCs w:val="20"/>
        </w:rPr>
      </w:pPr>
    </w:p>
    <w:p w:rsidR="00A34927" w:rsidRPr="005214B5" w:rsidRDefault="00DD6095" w:rsidP="00DD609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załączeniu – rysunek stolarki okiennej (pytanie nr 4)</w:t>
      </w:r>
    </w:p>
    <w:p w:rsidR="00A568DE" w:rsidRDefault="00A568DE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035D66" w:rsidRDefault="00035D66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A568DE" w:rsidRDefault="00A568DE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DD6095" w:rsidRDefault="00DD6095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DD6095" w:rsidRDefault="00DD6095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DD6095" w:rsidRDefault="00DD6095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DD6095" w:rsidRPr="007B71A5" w:rsidRDefault="00DD6095" w:rsidP="00A34927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A34927" w:rsidRPr="00B90415" w:rsidRDefault="00A34927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 w:rsidRPr="00B90415">
        <w:rPr>
          <w:rFonts w:ascii="Tahoma" w:eastAsia="Arial Unicode MS" w:hAnsi="Tahoma" w:cs="Tahoma"/>
          <w:sz w:val="16"/>
          <w:szCs w:val="16"/>
        </w:rPr>
        <w:t>Wyk. 1 egz</w:t>
      </w:r>
    </w:p>
    <w:p w:rsidR="00A34927" w:rsidRPr="00B90415" w:rsidRDefault="00A34927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 w:rsidRPr="00B90415">
        <w:rPr>
          <w:rFonts w:ascii="Tahoma" w:eastAsia="Arial Unicode MS" w:hAnsi="Tahoma" w:cs="Tahoma"/>
          <w:sz w:val="16"/>
          <w:szCs w:val="16"/>
        </w:rPr>
        <w:t>M. Rosołowicz 71 340 39 78</w:t>
      </w:r>
    </w:p>
    <w:p w:rsidR="0042172C" w:rsidRDefault="0042172C" w:rsidP="00A34927">
      <w:pPr>
        <w:pStyle w:val="Nagwek1"/>
        <w:spacing w:before="0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7B71A5" w:rsidRDefault="007B71A5" w:rsidP="007B71A5"/>
    <w:p w:rsidR="007B71A5" w:rsidRDefault="007B71A5" w:rsidP="007B71A5"/>
    <w:p w:rsidR="007B71A5" w:rsidRDefault="007B71A5" w:rsidP="007B71A5"/>
    <w:p w:rsidR="007B71A5" w:rsidRDefault="007B71A5" w:rsidP="007B71A5"/>
    <w:p w:rsidR="007B71A5" w:rsidRPr="007B71A5" w:rsidRDefault="007B71A5" w:rsidP="007B71A5">
      <w:pPr>
        <w:rPr>
          <w:rFonts w:ascii="Tahoma" w:hAnsi="Tahoma" w:cs="Tahoma"/>
        </w:rPr>
      </w:pPr>
    </w:p>
    <w:p w:rsidR="007B71A5" w:rsidRPr="007B71A5" w:rsidRDefault="007B71A5" w:rsidP="007B71A5">
      <w:pPr>
        <w:jc w:val="right"/>
        <w:rPr>
          <w:rFonts w:ascii="Tahoma" w:hAnsi="Tahoma" w:cs="Tahoma"/>
          <w:sz w:val="18"/>
          <w:szCs w:val="18"/>
        </w:rPr>
      </w:pPr>
    </w:p>
    <w:p w:rsidR="007B71A5" w:rsidRPr="007B71A5" w:rsidRDefault="007B71A5" w:rsidP="007B71A5">
      <w:pPr>
        <w:jc w:val="right"/>
        <w:rPr>
          <w:rFonts w:ascii="Tahoma" w:hAnsi="Tahoma" w:cs="Tahoma"/>
          <w:sz w:val="18"/>
          <w:szCs w:val="18"/>
        </w:rPr>
      </w:pPr>
      <w:r w:rsidRPr="007B71A5">
        <w:rPr>
          <w:rFonts w:ascii="Tahoma" w:hAnsi="Tahoma" w:cs="Tahoma"/>
          <w:sz w:val="18"/>
          <w:szCs w:val="18"/>
        </w:rPr>
        <w:t>Komendant Wojewódzki Policji we Wrocławiu</w:t>
      </w:r>
    </w:p>
    <w:p w:rsidR="007B71A5" w:rsidRPr="007B71A5" w:rsidRDefault="007B71A5" w:rsidP="007B71A5">
      <w:pPr>
        <w:jc w:val="right"/>
        <w:rPr>
          <w:rFonts w:ascii="Tahoma" w:hAnsi="Tahoma" w:cs="Tahoma"/>
          <w:sz w:val="18"/>
          <w:szCs w:val="18"/>
        </w:rPr>
      </w:pPr>
      <w:r w:rsidRPr="007B71A5">
        <w:rPr>
          <w:rFonts w:ascii="Tahoma" w:hAnsi="Tahoma" w:cs="Tahoma"/>
          <w:sz w:val="18"/>
          <w:szCs w:val="18"/>
        </w:rPr>
        <w:t>z up.</w:t>
      </w:r>
    </w:p>
    <w:p w:rsidR="007B71A5" w:rsidRPr="007B71A5" w:rsidRDefault="007B71A5" w:rsidP="007B71A5">
      <w:pPr>
        <w:jc w:val="right"/>
        <w:rPr>
          <w:rFonts w:ascii="Tahoma" w:hAnsi="Tahoma" w:cs="Tahoma"/>
          <w:sz w:val="18"/>
          <w:szCs w:val="18"/>
        </w:rPr>
      </w:pPr>
      <w:r w:rsidRPr="007B71A5">
        <w:rPr>
          <w:rFonts w:ascii="Tahoma" w:hAnsi="Tahoma" w:cs="Tahoma"/>
          <w:sz w:val="18"/>
          <w:szCs w:val="18"/>
        </w:rPr>
        <w:t>nadkom. Eliza Ściborska</w:t>
      </w:r>
    </w:p>
    <w:p w:rsidR="007B71A5" w:rsidRPr="007B71A5" w:rsidRDefault="007B71A5" w:rsidP="007B71A5">
      <w:pPr>
        <w:jc w:val="right"/>
        <w:rPr>
          <w:rFonts w:ascii="Tahoma" w:hAnsi="Tahoma" w:cs="Tahoma"/>
          <w:sz w:val="18"/>
          <w:szCs w:val="18"/>
        </w:rPr>
      </w:pPr>
      <w:r w:rsidRPr="007B71A5">
        <w:rPr>
          <w:rFonts w:ascii="Tahoma" w:hAnsi="Tahoma" w:cs="Tahoma"/>
          <w:sz w:val="18"/>
          <w:szCs w:val="18"/>
        </w:rPr>
        <w:t>Naczelnik Wydziału Zamówień Publicznych</w:t>
      </w:r>
    </w:p>
    <w:p w:rsidR="007B71A5" w:rsidRPr="007B71A5" w:rsidRDefault="007B71A5" w:rsidP="007B71A5">
      <w:pPr>
        <w:jc w:val="right"/>
        <w:rPr>
          <w:rFonts w:ascii="Tahoma" w:hAnsi="Tahoma" w:cs="Tahoma"/>
          <w:sz w:val="18"/>
          <w:szCs w:val="18"/>
        </w:rPr>
      </w:pPr>
      <w:r w:rsidRPr="007B71A5">
        <w:rPr>
          <w:rFonts w:ascii="Tahoma" w:hAnsi="Tahoma" w:cs="Tahoma"/>
          <w:sz w:val="18"/>
          <w:szCs w:val="18"/>
        </w:rPr>
        <w:t>i Funduszy Pomocowych</w:t>
      </w:r>
    </w:p>
    <w:p w:rsidR="007B71A5" w:rsidRPr="007B71A5" w:rsidRDefault="007B71A5" w:rsidP="007B71A5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7B71A5">
        <w:rPr>
          <w:rFonts w:ascii="Tahoma" w:hAnsi="Tahoma" w:cs="Tahoma"/>
          <w:sz w:val="18"/>
          <w:szCs w:val="18"/>
        </w:rPr>
        <w:t>KWP we Wrocławiu</w:t>
      </w:r>
    </w:p>
    <w:sectPr w:rsidR="007B71A5" w:rsidRPr="007B71A5" w:rsidSect="00EA2F44">
      <w:pgSz w:w="11906" w:h="16838"/>
      <w:pgMar w:top="964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C1" w:rsidRDefault="00AF19C1" w:rsidP="007767CF">
      <w:r>
        <w:separator/>
      </w:r>
    </w:p>
  </w:endnote>
  <w:endnote w:type="continuationSeparator" w:id="0">
    <w:p w:rsidR="00AF19C1" w:rsidRDefault="00AF19C1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C1" w:rsidRDefault="00AF19C1" w:rsidP="007767CF">
      <w:r>
        <w:separator/>
      </w:r>
    </w:p>
  </w:footnote>
  <w:footnote w:type="continuationSeparator" w:id="0">
    <w:p w:rsidR="00AF19C1" w:rsidRDefault="00AF19C1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35D66"/>
    <w:rsid w:val="000A2540"/>
    <w:rsid w:val="000B732C"/>
    <w:rsid w:val="000C00D4"/>
    <w:rsid w:val="001271A0"/>
    <w:rsid w:val="001462F6"/>
    <w:rsid w:val="001756EC"/>
    <w:rsid w:val="00177BD0"/>
    <w:rsid w:val="001807E3"/>
    <w:rsid w:val="00183245"/>
    <w:rsid w:val="001A1F1F"/>
    <w:rsid w:val="002035CE"/>
    <w:rsid w:val="002C3040"/>
    <w:rsid w:val="00327615"/>
    <w:rsid w:val="00340E04"/>
    <w:rsid w:val="003A3A38"/>
    <w:rsid w:val="003C61FD"/>
    <w:rsid w:val="00416B86"/>
    <w:rsid w:val="0042172C"/>
    <w:rsid w:val="00431390"/>
    <w:rsid w:val="004B3196"/>
    <w:rsid w:val="004C7E08"/>
    <w:rsid w:val="004E4EC6"/>
    <w:rsid w:val="00511110"/>
    <w:rsid w:val="00527F1C"/>
    <w:rsid w:val="00561A96"/>
    <w:rsid w:val="005E6BC4"/>
    <w:rsid w:val="006121D4"/>
    <w:rsid w:val="00653872"/>
    <w:rsid w:val="0071776F"/>
    <w:rsid w:val="00737049"/>
    <w:rsid w:val="007532B0"/>
    <w:rsid w:val="00765EA5"/>
    <w:rsid w:val="0077164B"/>
    <w:rsid w:val="007767CF"/>
    <w:rsid w:val="007B71A5"/>
    <w:rsid w:val="00806FC2"/>
    <w:rsid w:val="008C106E"/>
    <w:rsid w:val="008C4386"/>
    <w:rsid w:val="00910606"/>
    <w:rsid w:val="00911B89"/>
    <w:rsid w:val="00A16109"/>
    <w:rsid w:val="00A3130C"/>
    <w:rsid w:val="00A34927"/>
    <w:rsid w:val="00A43548"/>
    <w:rsid w:val="00A568DE"/>
    <w:rsid w:val="00A71281"/>
    <w:rsid w:val="00AF19C1"/>
    <w:rsid w:val="00B02376"/>
    <w:rsid w:val="00B23D4B"/>
    <w:rsid w:val="00B2635A"/>
    <w:rsid w:val="00B567B5"/>
    <w:rsid w:val="00C1144A"/>
    <w:rsid w:val="00C36860"/>
    <w:rsid w:val="00C66A90"/>
    <w:rsid w:val="00D37EAF"/>
    <w:rsid w:val="00D560A4"/>
    <w:rsid w:val="00DD6095"/>
    <w:rsid w:val="00E3181D"/>
    <w:rsid w:val="00E70533"/>
    <w:rsid w:val="00EA2F44"/>
    <w:rsid w:val="00EF7431"/>
    <w:rsid w:val="00F00757"/>
    <w:rsid w:val="00F11669"/>
    <w:rsid w:val="00F56D58"/>
    <w:rsid w:val="00F87A74"/>
    <w:rsid w:val="00F916B6"/>
    <w:rsid w:val="00FA6A3D"/>
    <w:rsid w:val="00FC02EE"/>
    <w:rsid w:val="00FE12D9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612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00D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568DE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035D66"/>
  </w:style>
  <w:style w:type="paragraph" w:styleId="Akapitzlist">
    <w:name w:val="List Paragraph"/>
    <w:basedOn w:val="Normalny"/>
    <w:uiPriority w:val="34"/>
    <w:qFormat/>
    <w:rsid w:val="00DD60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&#347;l&#261;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noslas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hp</cp:lastModifiedBy>
  <cp:revision>51</cp:revision>
  <cp:lastPrinted>2020-03-03T11:37:00Z</cp:lastPrinted>
  <dcterms:created xsi:type="dcterms:W3CDTF">2018-10-22T09:14:00Z</dcterms:created>
  <dcterms:modified xsi:type="dcterms:W3CDTF">2020-10-30T11:46:00Z</dcterms:modified>
</cp:coreProperties>
</file>